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5798"/>
        <w:gridCol w:w="959"/>
        <w:gridCol w:w="880"/>
      </w:tblGrid>
      <w:tr w:rsidR="00713814" w:rsidRPr="002705F0" w:rsidTr="00EC6F8B">
        <w:trPr>
          <w:trHeight w:val="478"/>
          <w:jc w:val="center"/>
        </w:trPr>
        <w:tc>
          <w:tcPr>
            <w:tcW w:w="670" w:type="dxa"/>
            <w:shd w:val="clear" w:color="auto" w:fill="D0CECE"/>
          </w:tcPr>
          <w:p w:rsidR="00713814" w:rsidRPr="002705F0" w:rsidRDefault="00713814" w:rsidP="00EC6F8B">
            <w:pPr>
              <w:jc w:val="center"/>
              <w:rPr>
                <w:rFonts w:ascii="宋体" w:hAnsi="宋体"/>
                <w:b/>
                <w:szCs w:val="21"/>
              </w:rPr>
            </w:pPr>
            <w:r w:rsidRPr="002705F0">
              <w:rPr>
                <w:rFonts w:ascii="宋体" w:hAnsi="宋体" w:hint="eastAsia"/>
                <w:b/>
                <w:szCs w:val="21"/>
              </w:rPr>
              <w:t>序号</w:t>
            </w:r>
          </w:p>
        </w:tc>
        <w:tc>
          <w:tcPr>
            <w:tcW w:w="6022" w:type="dxa"/>
            <w:shd w:val="clear" w:color="auto" w:fill="D0CECE"/>
          </w:tcPr>
          <w:p w:rsidR="00713814" w:rsidRPr="002705F0" w:rsidRDefault="00713814" w:rsidP="00EC6F8B">
            <w:pPr>
              <w:jc w:val="center"/>
              <w:rPr>
                <w:rFonts w:ascii="宋体" w:hAnsi="宋体"/>
                <w:b/>
                <w:szCs w:val="21"/>
              </w:rPr>
            </w:pPr>
            <w:r w:rsidRPr="002705F0">
              <w:rPr>
                <w:rFonts w:ascii="宋体" w:hAnsi="宋体" w:hint="eastAsia"/>
                <w:b/>
                <w:szCs w:val="21"/>
              </w:rPr>
              <w:t>索引文件名称</w:t>
            </w:r>
          </w:p>
        </w:tc>
        <w:tc>
          <w:tcPr>
            <w:tcW w:w="969" w:type="dxa"/>
            <w:shd w:val="clear" w:color="auto" w:fill="D0CECE"/>
          </w:tcPr>
          <w:p w:rsidR="00713814" w:rsidRPr="002705F0" w:rsidRDefault="00713814" w:rsidP="00EC6F8B">
            <w:pPr>
              <w:jc w:val="center"/>
              <w:rPr>
                <w:rFonts w:ascii="宋体" w:hAnsi="宋体"/>
                <w:b/>
                <w:szCs w:val="21"/>
              </w:rPr>
            </w:pPr>
            <w:r w:rsidRPr="002705F0">
              <w:rPr>
                <w:rFonts w:ascii="宋体" w:hAnsi="宋体" w:hint="eastAsia"/>
                <w:b/>
                <w:szCs w:val="21"/>
              </w:rPr>
              <w:t>文件类型</w:t>
            </w:r>
          </w:p>
        </w:tc>
        <w:tc>
          <w:tcPr>
            <w:tcW w:w="900" w:type="dxa"/>
            <w:shd w:val="clear" w:color="auto" w:fill="D0CECE"/>
          </w:tcPr>
          <w:p w:rsidR="00713814" w:rsidRPr="002705F0" w:rsidRDefault="00713814" w:rsidP="00EC6F8B">
            <w:pPr>
              <w:jc w:val="center"/>
              <w:rPr>
                <w:rFonts w:ascii="宋体" w:hAnsi="宋体" w:hint="eastAsia"/>
                <w:b/>
                <w:szCs w:val="21"/>
              </w:rPr>
            </w:pPr>
            <w:r w:rsidRPr="002705F0">
              <w:rPr>
                <w:rFonts w:ascii="宋体" w:hAnsi="宋体" w:hint="eastAsia"/>
                <w:b/>
                <w:szCs w:val="21"/>
              </w:rPr>
              <w:t>索引号</w:t>
            </w:r>
          </w:p>
        </w:tc>
      </w:tr>
      <w:tr w:rsidR="00713814" w:rsidRPr="002705F0" w:rsidTr="00EC6F8B">
        <w:trPr>
          <w:trHeight w:val="352"/>
          <w:jc w:val="center"/>
        </w:trPr>
        <w:tc>
          <w:tcPr>
            <w:tcW w:w="670" w:type="dxa"/>
            <w:shd w:val="clear" w:color="auto" w:fill="auto"/>
          </w:tcPr>
          <w:p w:rsidR="00713814" w:rsidRPr="002705F0" w:rsidRDefault="00713814" w:rsidP="00EC6F8B">
            <w:pPr>
              <w:jc w:val="center"/>
              <w:rPr>
                <w:rFonts w:ascii="宋体" w:hAnsi="宋体" w:hint="eastAsia"/>
                <w:szCs w:val="21"/>
              </w:rPr>
            </w:pPr>
            <w:r w:rsidRPr="002705F0">
              <w:rPr>
                <w:rFonts w:ascii="宋体" w:hAnsi="宋体" w:hint="eastAsia"/>
                <w:szCs w:val="21"/>
              </w:rPr>
              <w:t>1</w:t>
            </w:r>
          </w:p>
        </w:tc>
        <w:tc>
          <w:tcPr>
            <w:tcW w:w="6022" w:type="dxa"/>
            <w:shd w:val="clear" w:color="auto" w:fill="auto"/>
          </w:tcPr>
          <w:p w:rsidR="00713814" w:rsidRPr="002705F0" w:rsidRDefault="00713814" w:rsidP="00EC6F8B">
            <w:pPr>
              <w:jc w:val="center"/>
              <w:rPr>
                <w:rFonts w:ascii="宋体" w:hAnsi="宋体" w:hint="eastAsia"/>
                <w:szCs w:val="21"/>
              </w:rPr>
            </w:pPr>
            <w:r w:rsidRPr="002705F0">
              <w:rPr>
                <w:rFonts w:ascii="宋体" w:hAnsi="宋体" w:hint="eastAsia"/>
                <w:szCs w:val="21"/>
              </w:rPr>
              <w:t>2013届本科毕业论文清单</w:t>
            </w:r>
          </w:p>
        </w:tc>
        <w:tc>
          <w:tcPr>
            <w:tcW w:w="969" w:type="dxa"/>
            <w:shd w:val="clear" w:color="auto" w:fill="auto"/>
          </w:tcPr>
          <w:p w:rsidR="00713814" w:rsidRPr="002705F0" w:rsidRDefault="00713814" w:rsidP="00EC6F8B">
            <w:pPr>
              <w:jc w:val="center"/>
              <w:rPr>
                <w:rFonts w:ascii="宋体" w:hAnsi="宋体"/>
                <w:szCs w:val="21"/>
              </w:rPr>
            </w:pPr>
            <w:r w:rsidRPr="002705F0">
              <w:rPr>
                <w:rFonts w:ascii="宋体" w:hAnsi="宋体" w:hint="eastAsia"/>
                <w:szCs w:val="21"/>
              </w:rPr>
              <w:t>Excel</w:t>
            </w:r>
          </w:p>
        </w:tc>
        <w:tc>
          <w:tcPr>
            <w:tcW w:w="900" w:type="dxa"/>
          </w:tcPr>
          <w:p w:rsidR="00713814" w:rsidRPr="002705F0" w:rsidRDefault="00713814" w:rsidP="00EC6F8B">
            <w:pPr>
              <w:jc w:val="center"/>
              <w:rPr>
                <w:rFonts w:ascii="宋体" w:hAnsi="宋体" w:hint="eastAsia"/>
                <w:szCs w:val="21"/>
              </w:rPr>
            </w:pPr>
            <w:r w:rsidRPr="002705F0">
              <w:rPr>
                <w:rFonts w:ascii="宋体" w:hAnsi="宋体" w:hint="eastAsia"/>
                <w:szCs w:val="21"/>
              </w:rPr>
              <w:t>6-1</w:t>
            </w:r>
          </w:p>
        </w:tc>
      </w:tr>
      <w:tr w:rsidR="00713814" w:rsidRPr="002705F0" w:rsidTr="00EC6F8B">
        <w:trPr>
          <w:trHeight w:val="272"/>
          <w:jc w:val="center"/>
        </w:trPr>
        <w:tc>
          <w:tcPr>
            <w:tcW w:w="670" w:type="dxa"/>
            <w:shd w:val="clear" w:color="auto" w:fill="auto"/>
          </w:tcPr>
          <w:p w:rsidR="00713814" w:rsidRPr="002705F0" w:rsidRDefault="00713814" w:rsidP="00EC6F8B">
            <w:pPr>
              <w:jc w:val="center"/>
              <w:rPr>
                <w:rFonts w:ascii="宋体" w:hAnsi="宋体" w:hint="eastAsia"/>
                <w:szCs w:val="21"/>
              </w:rPr>
            </w:pPr>
            <w:r w:rsidRPr="002705F0">
              <w:rPr>
                <w:rFonts w:ascii="宋体" w:hAnsi="宋体" w:hint="eastAsia"/>
                <w:szCs w:val="21"/>
              </w:rPr>
              <w:t>2</w:t>
            </w:r>
          </w:p>
        </w:tc>
        <w:tc>
          <w:tcPr>
            <w:tcW w:w="6022" w:type="dxa"/>
            <w:shd w:val="clear" w:color="auto" w:fill="auto"/>
          </w:tcPr>
          <w:p w:rsidR="00713814" w:rsidRPr="002705F0" w:rsidRDefault="00713814" w:rsidP="00EC6F8B">
            <w:pPr>
              <w:jc w:val="center"/>
              <w:rPr>
                <w:rFonts w:ascii="宋体" w:hAnsi="宋体" w:hint="eastAsia"/>
                <w:szCs w:val="21"/>
              </w:rPr>
            </w:pPr>
            <w:r w:rsidRPr="002705F0">
              <w:rPr>
                <w:rFonts w:ascii="宋体" w:hAnsi="宋体" w:hint="eastAsia"/>
                <w:szCs w:val="21"/>
              </w:rPr>
              <w:t>2014届本科毕业论文清单</w:t>
            </w:r>
          </w:p>
        </w:tc>
        <w:tc>
          <w:tcPr>
            <w:tcW w:w="969" w:type="dxa"/>
            <w:shd w:val="clear" w:color="auto" w:fill="auto"/>
          </w:tcPr>
          <w:p w:rsidR="00713814" w:rsidRPr="002705F0" w:rsidRDefault="00713814" w:rsidP="00EC6F8B">
            <w:pPr>
              <w:jc w:val="center"/>
              <w:rPr>
                <w:rFonts w:ascii="宋体" w:hAnsi="宋体"/>
                <w:szCs w:val="21"/>
              </w:rPr>
            </w:pPr>
            <w:r w:rsidRPr="002705F0">
              <w:rPr>
                <w:rFonts w:ascii="宋体" w:hAnsi="宋体" w:hint="eastAsia"/>
                <w:szCs w:val="21"/>
              </w:rPr>
              <w:t>Excel</w:t>
            </w:r>
          </w:p>
        </w:tc>
        <w:tc>
          <w:tcPr>
            <w:tcW w:w="900" w:type="dxa"/>
          </w:tcPr>
          <w:p w:rsidR="00713814" w:rsidRPr="002705F0" w:rsidRDefault="00713814" w:rsidP="00EC6F8B">
            <w:pPr>
              <w:jc w:val="center"/>
              <w:rPr>
                <w:rFonts w:ascii="宋体" w:hAnsi="宋体" w:hint="eastAsia"/>
                <w:szCs w:val="21"/>
              </w:rPr>
            </w:pPr>
            <w:r w:rsidRPr="002705F0">
              <w:rPr>
                <w:rFonts w:ascii="宋体" w:hAnsi="宋体" w:hint="eastAsia"/>
                <w:szCs w:val="21"/>
              </w:rPr>
              <w:t>6-2</w:t>
            </w:r>
          </w:p>
        </w:tc>
      </w:tr>
      <w:tr w:rsidR="00713814" w:rsidRPr="002705F0" w:rsidTr="00EC6F8B">
        <w:trPr>
          <w:trHeight w:val="278"/>
          <w:jc w:val="center"/>
        </w:trPr>
        <w:tc>
          <w:tcPr>
            <w:tcW w:w="670" w:type="dxa"/>
            <w:shd w:val="clear" w:color="auto" w:fill="auto"/>
          </w:tcPr>
          <w:p w:rsidR="00713814" w:rsidRPr="002705F0" w:rsidRDefault="00713814" w:rsidP="00EC6F8B">
            <w:pPr>
              <w:jc w:val="center"/>
              <w:rPr>
                <w:rFonts w:ascii="宋体" w:hAnsi="宋体" w:hint="eastAsia"/>
                <w:szCs w:val="21"/>
              </w:rPr>
            </w:pPr>
            <w:r w:rsidRPr="002705F0">
              <w:rPr>
                <w:rFonts w:ascii="宋体" w:hAnsi="宋体" w:hint="eastAsia"/>
                <w:szCs w:val="21"/>
              </w:rPr>
              <w:t>3</w:t>
            </w:r>
          </w:p>
        </w:tc>
        <w:tc>
          <w:tcPr>
            <w:tcW w:w="6022" w:type="dxa"/>
            <w:shd w:val="clear" w:color="auto" w:fill="auto"/>
          </w:tcPr>
          <w:p w:rsidR="00713814" w:rsidRPr="002705F0" w:rsidRDefault="00713814" w:rsidP="00EC6F8B">
            <w:pPr>
              <w:jc w:val="center"/>
              <w:rPr>
                <w:rFonts w:ascii="宋体" w:hAnsi="宋体" w:hint="eastAsia"/>
                <w:szCs w:val="21"/>
              </w:rPr>
            </w:pPr>
            <w:r w:rsidRPr="002705F0">
              <w:rPr>
                <w:rFonts w:ascii="宋体" w:hAnsi="宋体" w:hint="eastAsia"/>
                <w:szCs w:val="21"/>
              </w:rPr>
              <w:t>2015届本科毕业论文清单</w:t>
            </w:r>
          </w:p>
        </w:tc>
        <w:tc>
          <w:tcPr>
            <w:tcW w:w="969" w:type="dxa"/>
            <w:shd w:val="clear" w:color="auto" w:fill="auto"/>
          </w:tcPr>
          <w:p w:rsidR="00713814" w:rsidRPr="002705F0" w:rsidRDefault="00713814" w:rsidP="00EC6F8B">
            <w:pPr>
              <w:jc w:val="center"/>
              <w:rPr>
                <w:rFonts w:ascii="宋体" w:hAnsi="宋体"/>
                <w:szCs w:val="21"/>
              </w:rPr>
            </w:pPr>
            <w:r w:rsidRPr="002705F0">
              <w:rPr>
                <w:rFonts w:ascii="宋体" w:hAnsi="宋体" w:hint="eastAsia"/>
                <w:szCs w:val="21"/>
              </w:rPr>
              <w:t>Excel</w:t>
            </w:r>
          </w:p>
        </w:tc>
        <w:tc>
          <w:tcPr>
            <w:tcW w:w="900" w:type="dxa"/>
          </w:tcPr>
          <w:p w:rsidR="00713814" w:rsidRPr="002705F0" w:rsidRDefault="00713814" w:rsidP="00EC6F8B">
            <w:pPr>
              <w:jc w:val="center"/>
              <w:rPr>
                <w:rFonts w:ascii="宋体" w:hAnsi="宋体" w:hint="eastAsia"/>
                <w:szCs w:val="21"/>
              </w:rPr>
            </w:pPr>
            <w:r w:rsidRPr="002705F0">
              <w:rPr>
                <w:rFonts w:ascii="宋体" w:hAnsi="宋体" w:hint="eastAsia"/>
                <w:szCs w:val="21"/>
              </w:rPr>
              <w:t>6-3</w:t>
            </w:r>
          </w:p>
        </w:tc>
      </w:tr>
      <w:tr w:rsidR="00713814" w:rsidRPr="002705F0" w:rsidTr="00EC6F8B">
        <w:trPr>
          <w:jc w:val="center"/>
        </w:trPr>
        <w:tc>
          <w:tcPr>
            <w:tcW w:w="670" w:type="dxa"/>
            <w:shd w:val="clear" w:color="auto" w:fill="auto"/>
          </w:tcPr>
          <w:p w:rsidR="00713814" w:rsidRPr="002705F0" w:rsidRDefault="00713814" w:rsidP="00EC6F8B">
            <w:pPr>
              <w:jc w:val="center"/>
              <w:rPr>
                <w:rFonts w:ascii="宋体" w:hAnsi="宋体"/>
                <w:szCs w:val="21"/>
              </w:rPr>
            </w:pPr>
            <w:r w:rsidRPr="002705F0">
              <w:rPr>
                <w:rFonts w:ascii="宋体" w:hAnsi="宋体" w:hint="eastAsia"/>
                <w:szCs w:val="21"/>
              </w:rPr>
              <w:t>4</w:t>
            </w:r>
          </w:p>
        </w:tc>
        <w:tc>
          <w:tcPr>
            <w:tcW w:w="6022" w:type="dxa"/>
            <w:shd w:val="clear" w:color="auto" w:fill="auto"/>
          </w:tcPr>
          <w:p w:rsidR="00713814" w:rsidRPr="002705F0" w:rsidRDefault="00713814" w:rsidP="00EC6F8B">
            <w:pPr>
              <w:jc w:val="center"/>
              <w:rPr>
                <w:rFonts w:ascii="宋体" w:hAnsi="宋体"/>
                <w:szCs w:val="21"/>
              </w:rPr>
            </w:pPr>
            <w:r w:rsidRPr="002705F0">
              <w:rPr>
                <w:rFonts w:ascii="宋体" w:hAnsi="宋体" w:hint="eastAsia"/>
                <w:szCs w:val="21"/>
              </w:rPr>
              <w:t>西南交通大学教师教学工作规范</w:t>
            </w:r>
          </w:p>
        </w:tc>
        <w:tc>
          <w:tcPr>
            <w:tcW w:w="969" w:type="dxa"/>
            <w:shd w:val="clear" w:color="auto" w:fill="auto"/>
          </w:tcPr>
          <w:p w:rsidR="00713814" w:rsidRPr="002705F0" w:rsidRDefault="00713814" w:rsidP="00EC6F8B">
            <w:pPr>
              <w:jc w:val="center"/>
              <w:rPr>
                <w:rFonts w:ascii="宋体" w:hAnsi="宋体"/>
                <w:szCs w:val="21"/>
              </w:rPr>
            </w:pPr>
            <w:r w:rsidRPr="002705F0">
              <w:rPr>
                <w:rFonts w:ascii="宋体" w:hAnsi="宋体"/>
                <w:szCs w:val="21"/>
              </w:rPr>
              <w:t>W</w:t>
            </w:r>
            <w:r w:rsidRPr="002705F0">
              <w:rPr>
                <w:rFonts w:ascii="宋体" w:hAnsi="宋体" w:hint="eastAsia"/>
                <w:szCs w:val="21"/>
              </w:rPr>
              <w:t>ord</w:t>
            </w:r>
          </w:p>
        </w:tc>
        <w:tc>
          <w:tcPr>
            <w:tcW w:w="900" w:type="dxa"/>
          </w:tcPr>
          <w:p w:rsidR="00713814" w:rsidRPr="002705F0" w:rsidRDefault="00713814" w:rsidP="00EC6F8B">
            <w:pPr>
              <w:jc w:val="center"/>
              <w:rPr>
                <w:rFonts w:ascii="宋体" w:hAnsi="宋体"/>
                <w:szCs w:val="21"/>
              </w:rPr>
            </w:pPr>
            <w:r w:rsidRPr="002705F0">
              <w:rPr>
                <w:rFonts w:ascii="宋体" w:hAnsi="宋体" w:hint="eastAsia"/>
                <w:szCs w:val="21"/>
              </w:rPr>
              <w:t>6-4</w:t>
            </w:r>
          </w:p>
        </w:tc>
      </w:tr>
      <w:tr w:rsidR="00713814" w:rsidRPr="002705F0" w:rsidTr="00EC6F8B">
        <w:trPr>
          <w:jc w:val="center"/>
        </w:trPr>
        <w:tc>
          <w:tcPr>
            <w:tcW w:w="670" w:type="dxa"/>
            <w:shd w:val="clear" w:color="auto" w:fill="auto"/>
          </w:tcPr>
          <w:p w:rsidR="00713814" w:rsidRPr="002705F0" w:rsidRDefault="00713814" w:rsidP="00EC6F8B">
            <w:pPr>
              <w:jc w:val="center"/>
              <w:rPr>
                <w:rFonts w:ascii="宋体" w:hAnsi="宋体"/>
                <w:szCs w:val="21"/>
              </w:rPr>
            </w:pPr>
            <w:r w:rsidRPr="002705F0">
              <w:rPr>
                <w:rFonts w:ascii="宋体" w:hAnsi="宋体" w:hint="eastAsia"/>
                <w:szCs w:val="21"/>
              </w:rPr>
              <w:t>5</w:t>
            </w:r>
          </w:p>
        </w:tc>
        <w:tc>
          <w:tcPr>
            <w:tcW w:w="6022" w:type="dxa"/>
            <w:shd w:val="clear" w:color="auto" w:fill="auto"/>
          </w:tcPr>
          <w:p w:rsidR="00713814" w:rsidRPr="002705F0" w:rsidRDefault="00713814" w:rsidP="00EC6F8B">
            <w:pPr>
              <w:jc w:val="center"/>
              <w:rPr>
                <w:rFonts w:ascii="宋体" w:hAnsi="宋体"/>
                <w:szCs w:val="21"/>
              </w:rPr>
            </w:pPr>
            <w:r w:rsidRPr="002705F0">
              <w:rPr>
                <w:rFonts w:ascii="宋体" w:hAnsi="宋体" w:hint="eastAsia"/>
                <w:szCs w:val="21"/>
              </w:rPr>
              <w:t>材料科学与工程学院岗位设置与首次聘用方案</w:t>
            </w:r>
          </w:p>
        </w:tc>
        <w:tc>
          <w:tcPr>
            <w:tcW w:w="969" w:type="dxa"/>
            <w:shd w:val="clear" w:color="auto" w:fill="auto"/>
          </w:tcPr>
          <w:p w:rsidR="00713814" w:rsidRPr="002705F0" w:rsidRDefault="00713814" w:rsidP="00EC6F8B">
            <w:pPr>
              <w:jc w:val="center"/>
              <w:rPr>
                <w:rFonts w:ascii="宋体" w:hAnsi="宋体"/>
                <w:szCs w:val="21"/>
              </w:rPr>
            </w:pPr>
            <w:r w:rsidRPr="002705F0">
              <w:rPr>
                <w:rFonts w:ascii="宋体" w:hAnsi="宋体"/>
                <w:szCs w:val="21"/>
              </w:rPr>
              <w:t>W</w:t>
            </w:r>
            <w:r w:rsidRPr="002705F0">
              <w:rPr>
                <w:rFonts w:ascii="宋体" w:hAnsi="宋体" w:hint="eastAsia"/>
                <w:szCs w:val="21"/>
              </w:rPr>
              <w:t>ord</w:t>
            </w:r>
          </w:p>
        </w:tc>
        <w:tc>
          <w:tcPr>
            <w:tcW w:w="900" w:type="dxa"/>
          </w:tcPr>
          <w:p w:rsidR="00713814" w:rsidRPr="002705F0" w:rsidRDefault="00713814" w:rsidP="00EC6F8B">
            <w:pPr>
              <w:jc w:val="center"/>
              <w:rPr>
                <w:rFonts w:ascii="宋体" w:hAnsi="宋体"/>
                <w:szCs w:val="21"/>
              </w:rPr>
            </w:pPr>
            <w:r w:rsidRPr="002705F0">
              <w:rPr>
                <w:rFonts w:ascii="宋体" w:hAnsi="宋体" w:hint="eastAsia"/>
                <w:szCs w:val="21"/>
              </w:rPr>
              <w:t>6-5</w:t>
            </w:r>
          </w:p>
        </w:tc>
      </w:tr>
      <w:tr w:rsidR="00713814" w:rsidRPr="002705F0" w:rsidTr="00EC6F8B">
        <w:trPr>
          <w:jc w:val="center"/>
        </w:trPr>
        <w:tc>
          <w:tcPr>
            <w:tcW w:w="670" w:type="dxa"/>
            <w:shd w:val="clear" w:color="auto" w:fill="auto"/>
          </w:tcPr>
          <w:p w:rsidR="00713814" w:rsidRPr="002705F0" w:rsidRDefault="00713814" w:rsidP="00EC6F8B">
            <w:pPr>
              <w:jc w:val="center"/>
              <w:rPr>
                <w:rFonts w:ascii="宋体" w:hAnsi="宋体"/>
                <w:szCs w:val="21"/>
              </w:rPr>
            </w:pPr>
            <w:r w:rsidRPr="002705F0">
              <w:rPr>
                <w:rFonts w:ascii="宋体" w:hAnsi="宋体" w:hint="eastAsia"/>
                <w:szCs w:val="21"/>
              </w:rPr>
              <w:t>6</w:t>
            </w:r>
          </w:p>
        </w:tc>
        <w:tc>
          <w:tcPr>
            <w:tcW w:w="6022" w:type="dxa"/>
            <w:shd w:val="clear" w:color="auto" w:fill="auto"/>
          </w:tcPr>
          <w:p w:rsidR="00713814" w:rsidRPr="002705F0" w:rsidRDefault="00713814" w:rsidP="00EC6F8B">
            <w:pPr>
              <w:jc w:val="center"/>
              <w:rPr>
                <w:rFonts w:ascii="宋体" w:hAnsi="宋体"/>
                <w:szCs w:val="21"/>
              </w:rPr>
            </w:pPr>
            <w:r w:rsidRPr="002705F0">
              <w:rPr>
                <w:rFonts w:ascii="宋体" w:hAnsi="宋体" w:hint="eastAsia"/>
                <w:szCs w:val="21"/>
              </w:rPr>
              <w:t>材料科学与工程学院关于导师工作职责的规定</w:t>
            </w:r>
          </w:p>
        </w:tc>
        <w:tc>
          <w:tcPr>
            <w:tcW w:w="969" w:type="dxa"/>
            <w:shd w:val="clear" w:color="auto" w:fill="auto"/>
          </w:tcPr>
          <w:p w:rsidR="00713814" w:rsidRPr="002705F0" w:rsidRDefault="00713814" w:rsidP="00EC6F8B">
            <w:pPr>
              <w:jc w:val="center"/>
              <w:rPr>
                <w:rFonts w:ascii="宋体" w:hAnsi="宋体"/>
                <w:szCs w:val="21"/>
              </w:rPr>
            </w:pPr>
            <w:r w:rsidRPr="002705F0">
              <w:rPr>
                <w:rFonts w:ascii="宋体" w:hAnsi="宋体"/>
                <w:szCs w:val="21"/>
              </w:rPr>
              <w:t>W</w:t>
            </w:r>
            <w:r w:rsidRPr="002705F0">
              <w:rPr>
                <w:rFonts w:ascii="宋体" w:hAnsi="宋体" w:hint="eastAsia"/>
                <w:szCs w:val="21"/>
              </w:rPr>
              <w:t>ord</w:t>
            </w:r>
          </w:p>
        </w:tc>
        <w:tc>
          <w:tcPr>
            <w:tcW w:w="900" w:type="dxa"/>
          </w:tcPr>
          <w:p w:rsidR="00713814" w:rsidRPr="002705F0" w:rsidRDefault="00713814" w:rsidP="00EC6F8B">
            <w:pPr>
              <w:jc w:val="center"/>
              <w:rPr>
                <w:rFonts w:ascii="宋体" w:hAnsi="宋体"/>
                <w:szCs w:val="21"/>
              </w:rPr>
            </w:pPr>
            <w:r w:rsidRPr="002705F0">
              <w:rPr>
                <w:rFonts w:ascii="宋体" w:hAnsi="宋体" w:hint="eastAsia"/>
                <w:szCs w:val="21"/>
              </w:rPr>
              <w:t>6-6</w:t>
            </w:r>
          </w:p>
        </w:tc>
      </w:tr>
      <w:tr w:rsidR="00713814" w:rsidRPr="002705F0" w:rsidTr="00EC6F8B">
        <w:trPr>
          <w:jc w:val="center"/>
        </w:trPr>
        <w:tc>
          <w:tcPr>
            <w:tcW w:w="670" w:type="dxa"/>
            <w:shd w:val="clear" w:color="auto" w:fill="auto"/>
          </w:tcPr>
          <w:p w:rsidR="00713814" w:rsidRPr="002705F0" w:rsidRDefault="00713814" w:rsidP="00EC6F8B">
            <w:pPr>
              <w:jc w:val="center"/>
              <w:rPr>
                <w:rFonts w:ascii="宋体" w:hAnsi="宋体" w:hint="eastAsia"/>
                <w:szCs w:val="21"/>
              </w:rPr>
            </w:pPr>
            <w:r w:rsidRPr="002705F0">
              <w:rPr>
                <w:rFonts w:ascii="宋体" w:hAnsi="宋体" w:hint="eastAsia"/>
                <w:szCs w:val="21"/>
              </w:rPr>
              <w:t>7</w:t>
            </w:r>
          </w:p>
        </w:tc>
        <w:tc>
          <w:tcPr>
            <w:tcW w:w="6022" w:type="dxa"/>
            <w:shd w:val="clear" w:color="auto" w:fill="auto"/>
          </w:tcPr>
          <w:p w:rsidR="00713814" w:rsidRPr="002705F0" w:rsidRDefault="00713814" w:rsidP="00EC6F8B">
            <w:pPr>
              <w:jc w:val="center"/>
              <w:rPr>
                <w:rFonts w:ascii="宋体" w:hAnsi="宋体" w:hint="eastAsia"/>
                <w:szCs w:val="21"/>
              </w:rPr>
            </w:pPr>
            <w:r w:rsidRPr="002705F0">
              <w:rPr>
                <w:rFonts w:ascii="宋体" w:hAnsi="宋体" w:hint="eastAsia"/>
                <w:szCs w:val="21"/>
              </w:rPr>
              <w:t>材料学院本科研究生教学团队组建方案（试行）</w:t>
            </w:r>
          </w:p>
        </w:tc>
        <w:tc>
          <w:tcPr>
            <w:tcW w:w="969" w:type="dxa"/>
            <w:shd w:val="clear" w:color="auto" w:fill="auto"/>
          </w:tcPr>
          <w:p w:rsidR="00713814" w:rsidRPr="002705F0" w:rsidRDefault="00713814" w:rsidP="00EC6F8B">
            <w:pPr>
              <w:jc w:val="center"/>
              <w:rPr>
                <w:rFonts w:ascii="宋体" w:hAnsi="宋体"/>
                <w:szCs w:val="21"/>
              </w:rPr>
            </w:pPr>
            <w:proofErr w:type="spellStart"/>
            <w:r w:rsidRPr="002705F0">
              <w:rPr>
                <w:rFonts w:ascii="宋体" w:hAnsi="宋体" w:hint="eastAsia"/>
                <w:szCs w:val="21"/>
              </w:rPr>
              <w:t>ppt</w:t>
            </w:r>
            <w:proofErr w:type="spellEnd"/>
          </w:p>
        </w:tc>
        <w:tc>
          <w:tcPr>
            <w:tcW w:w="900" w:type="dxa"/>
          </w:tcPr>
          <w:p w:rsidR="00713814" w:rsidRPr="002705F0" w:rsidRDefault="00713814" w:rsidP="00EC6F8B">
            <w:pPr>
              <w:jc w:val="center"/>
              <w:rPr>
                <w:rFonts w:ascii="宋体" w:hAnsi="宋体" w:hint="eastAsia"/>
                <w:szCs w:val="21"/>
              </w:rPr>
            </w:pPr>
            <w:r w:rsidRPr="002705F0">
              <w:rPr>
                <w:rFonts w:ascii="宋体" w:hAnsi="宋体" w:hint="eastAsia"/>
                <w:szCs w:val="21"/>
              </w:rPr>
              <w:t>6-7</w:t>
            </w:r>
          </w:p>
        </w:tc>
      </w:tr>
      <w:tr w:rsidR="00713814" w:rsidRPr="002705F0" w:rsidTr="00EC6F8B">
        <w:trPr>
          <w:jc w:val="center"/>
        </w:trPr>
        <w:tc>
          <w:tcPr>
            <w:tcW w:w="670" w:type="dxa"/>
            <w:shd w:val="clear" w:color="auto" w:fill="auto"/>
          </w:tcPr>
          <w:p w:rsidR="00713814" w:rsidRPr="002705F0" w:rsidRDefault="00713814" w:rsidP="00EC6F8B">
            <w:pPr>
              <w:jc w:val="center"/>
              <w:rPr>
                <w:rFonts w:ascii="宋体" w:hAnsi="宋体" w:hint="eastAsia"/>
                <w:szCs w:val="21"/>
              </w:rPr>
            </w:pPr>
            <w:r w:rsidRPr="002705F0">
              <w:rPr>
                <w:rFonts w:ascii="宋体" w:hAnsi="宋体" w:hint="eastAsia"/>
                <w:szCs w:val="21"/>
              </w:rPr>
              <w:t>8</w:t>
            </w:r>
          </w:p>
        </w:tc>
        <w:tc>
          <w:tcPr>
            <w:tcW w:w="6022" w:type="dxa"/>
            <w:shd w:val="clear" w:color="auto" w:fill="auto"/>
          </w:tcPr>
          <w:p w:rsidR="00713814" w:rsidRPr="002705F0" w:rsidRDefault="00713814" w:rsidP="00EC6F8B">
            <w:pPr>
              <w:jc w:val="center"/>
              <w:rPr>
                <w:rFonts w:ascii="宋体" w:hAnsi="宋体"/>
                <w:szCs w:val="21"/>
              </w:rPr>
            </w:pPr>
            <w:r w:rsidRPr="002705F0">
              <w:rPr>
                <w:rFonts w:ascii="宋体" w:hAnsi="宋体" w:hint="eastAsia"/>
                <w:szCs w:val="21"/>
              </w:rPr>
              <w:t>西南交通大学对首次开课教师授课质量实行跟踪指导和达标评估的管理规定（修订）</w:t>
            </w:r>
          </w:p>
        </w:tc>
        <w:tc>
          <w:tcPr>
            <w:tcW w:w="969" w:type="dxa"/>
            <w:shd w:val="clear" w:color="auto" w:fill="auto"/>
          </w:tcPr>
          <w:p w:rsidR="00713814" w:rsidRPr="002705F0" w:rsidRDefault="00713814" w:rsidP="00EC6F8B">
            <w:pPr>
              <w:jc w:val="center"/>
              <w:rPr>
                <w:rFonts w:ascii="宋体" w:hAnsi="宋体"/>
                <w:szCs w:val="21"/>
              </w:rPr>
            </w:pPr>
            <w:r w:rsidRPr="002705F0">
              <w:rPr>
                <w:rFonts w:ascii="宋体" w:hAnsi="宋体"/>
                <w:szCs w:val="21"/>
              </w:rPr>
              <w:t>W</w:t>
            </w:r>
            <w:r w:rsidRPr="002705F0">
              <w:rPr>
                <w:rFonts w:ascii="宋体" w:hAnsi="宋体" w:hint="eastAsia"/>
                <w:szCs w:val="21"/>
              </w:rPr>
              <w:t>ord</w:t>
            </w:r>
          </w:p>
        </w:tc>
        <w:tc>
          <w:tcPr>
            <w:tcW w:w="900" w:type="dxa"/>
          </w:tcPr>
          <w:p w:rsidR="00713814" w:rsidRPr="002705F0" w:rsidRDefault="00713814" w:rsidP="00EC6F8B">
            <w:pPr>
              <w:jc w:val="center"/>
              <w:rPr>
                <w:rFonts w:ascii="宋体" w:hAnsi="宋体" w:hint="eastAsia"/>
                <w:szCs w:val="21"/>
              </w:rPr>
            </w:pPr>
            <w:r w:rsidRPr="002705F0">
              <w:rPr>
                <w:rFonts w:ascii="宋体" w:hAnsi="宋体" w:hint="eastAsia"/>
                <w:szCs w:val="21"/>
              </w:rPr>
              <w:t>6-8</w:t>
            </w:r>
          </w:p>
        </w:tc>
      </w:tr>
      <w:tr w:rsidR="00713814" w:rsidRPr="002705F0" w:rsidTr="00EC6F8B">
        <w:trPr>
          <w:jc w:val="center"/>
        </w:trPr>
        <w:tc>
          <w:tcPr>
            <w:tcW w:w="670" w:type="dxa"/>
            <w:shd w:val="clear" w:color="auto" w:fill="auto"/>
          </w:tcPr>
          <w:p w:rsidR="00713814" w:rsidRPr="002705F0" w:rsidRDefault="00713814" w:rsidP="00EC6F8B">
            <w:pPr>
              <w:jc w:val="center"/>
              <w:rPr>
                <w:rFonts w:ascii="宋体" w:hAnsi="宋体"/>
                <w:szCs w:val="21"/>
              </w:rPr>
            </w:pPr>
            <w:r w:rsidRPr="002705F0">
              <w:rPr>
                <w:rFonts w:ascii="宋体" w:hAnsi="宋体" w:hint="eastAsia"/>
                <w:szCs w:val="21"/>
              </w:rPr>
              <w:t>9</w:t>
            </w:r>
          </w:p>
        </w:tc>
        <w:tc>
          <w:tcPr>
            <w:tcW w:w="6022" w:type="dxa"/>
            <w:shd w:val="clear" w:color="auto" w:fill="auto"/>
          </w:tcPr>
          <w:p w:rsidR="00713814" w:rsidRPr="002705F0" w:rsidRDefault="00713814" w:rsidP="00EC6F8B">
            <w:pPr>
              <w:jc w:val="center"/>
              <w:rPr>
                <w:rFonts w:ascii="宋体" w:hAnsi="宋体"/>
                <w:szCs w:val="21"/>
              </w:rPr>
            </w:pPr>
            <w:r w:rsidRPr="002705F0">
              <w:rPr>
                <w:rFonts w:ascii="宋体" w:hAnsi="宋体" w:hint="eastAsia"/>
                <w:szCs w:val="21"/>
              </w:rPr>
              <w:t>西南交通大学青年教师教学竞赛获奖结果</w:t>
            </w:r>
          </w:p>
        </w:tc>
        <w:tc>
          <w:tcPr>
            <w:tcW w:w="969" w:type="dxa"/>
            <w:shd w:val="clear" w:color="auto" w:fill="auto"/>
          </w:tcPr>
          <w:p w:rsidR="00713814" w:rsidRPr="002705F0" w:rsidRDefault="00713814" w:rsidP="00EC6F8B">
            <w:pPr>
              <w:jc w:val="center"/>
              <w:rPr>
                <w:rFonts w:ascii="宋体" w:hAnsi="宋体"/>
                <w:szCs w:val="21"/>
              </w:rPr>
            </w:pPr>
            <w:r w:rsidRPr="002705F0">
              <w:rPr>
                <w:rFonts w:ascii="宋体" w:hAnsi="宋体"/>
                <w:szCs w:val="21"/>
              </w:rPr>
              <w:t>W</w:t>
            </w:r>
            <w:r w:rsidRPr="002705F0">
              <w:rPr>
                <w:rFonts w:ascii="宋体" w:hAnsi="宋体" w:hint="eastAsia"/>
                <w:szCs w:val="21"/>
              </w:rPr>
              <w:t>ord</w:t>
            </w:r>
          </w:p>
        </w:tc>
        <w:tc>
          <w:tcPr>
            <w:tcW w:w="900" w:type="dxa"/>
          </w:tcPr>
          <w:p w:rsidR="00713814" w:rsidRPr="002705F0" w:rsidRDefault="00713814" w:rsidP="00EC6F8B">
            <w:pPr>
              <w:jc w:val="center"/>
              <w:rPr>
                <w:rFonts w:ascii="宋体" w:hAnsi="宋体"/>
                <w:szCs w:val="21"/>
              </w:rPr>
            </w:pPr>
            <w:r w:rsidRPr="002705F0">
              <w:rPr>
                <w:rFonts w:ascii="宋体" w:hAnsi="宋体" w:hint="eastAsia"/>
                <w:szCs w:val="21"/>
              </w:rPr>
              <w:t>6-9</w:t>
            </w:r>
          </w:p>
        </w:tc>
      </w:tr>
      <w:tr w:rsidR="00713814" w:rsidRPr="002705F0" w:rsidTr="00EC6F8B">
        <w:trPr>
          <w:jc w:val="center"/>
        </w:trPr>
        <w:tc>
          <w:tcPr>
            <w:tcW w:w="670" w:type="dxa"/>
            <w:shd w:val="clear" w:color="auto" w:fill="auto"/>
          </w:tcPr>
          <w:p w:rsidR="00713814" w:rsidRPr="002705F0" w:rsidRDefault="00713814" w:rsidP="00EC6F8B">
            <w:pPr>
              <w:jc w:val="center"/>
              <w:rPr>
                <w:rFonts w:ascii="宋体" w:hAnsi="宋体"/>
                <w:szCs w:val="21"/>
              </w:rPr>
            </w:pPr>
            <w:r w:rsidRPr="002705F0">
              <w:rPr>
                <w:rFonts w:ascii="宋体" w:hAnsi="宋体" w:hint="eastAsia"/>
                <w:szCs w:val="21"/>
              </w:rPr>
              <w:t>10</w:t>
            </w:r>
          </w:p>
        </w:tc>
        <w:tc>
          <w:tcPr>
            <w:tcW w:w="6022" w:type="dxa"/>
            <w:shd w:val="clear" w:color="auto" w:fill="auto"/>
          </w:tcPr>
          <w:p w:rsidR="00713814" w:rsidRPr="002705F0" w:rsidRDefault="00713814" w:rsidP="00EC6F8B">
            <w:pPr>
              <w:jc w:val="center"/>
              <w:rPr>
                <w:rFonts w:ascii="宋体" w:hAnsi="宋体"/>
                <w:szCs w:val="21"/>
              </w:rPr>
            </w:pPr>
            <w:r w:rsidRPr="002705F0">
              <w:rPr>
                <w:rFonts w:ascii="宋体" w:hAnsi="宋体" w:hint="eastAsia"/>
                <w:szCs w:val="21"/>
              </w:rPr>
              <w:t>西南交通大学高层次教师队伍建设系列计划实验方案（试行）</w:t>
            </w:r>
          </w:p>
        </w:tc>
        <w:tc>
          <w:tcPr>
            <w:tcW w:w="969" w:type="dxa"/>
            <w:shd w:val="clear" w:color="auto" w:fill="auto"/>
          </w:tcPr>
          <w:p w:rsidR="00713814" w:rsidRPr="002705F0" w:rsidRDefault="00713814" w:rsidP="00EC6F8B">
            <w:pPr>
              <w:jc w:val="center"/>
              <w:rPr>
                <w:rFonts w:ascii="宋体" w:hAnsi="宋体"/>
                <w:szCs w:val="21"/>
              </w:rPr>
            </w:pPr>
            <w:r w:rsidRPr="002705F0">
              <w:rPr>
                <w:rFonts w:ascii="宋体" w:hAnsi="宋体" w:hint="eastAsia"/>
                <w:szCs w:val="21"/>
              </w:rPr>
              <w:t>pdf</w:t>
            </w:r>
          </w:p>
        </w:tc>
        <w:tc>
          <w:tcPr>
            <w:tcW w:w="900" w:type="dxa"/>
          </w:tcPr>
          <w:p w:rsidR="00713814" w:rsidRPr="002705F0" w:rsidRDefault="00713814" w:rsidP="00EC6F8B">
            <w:pPr>
              <w:jc w:val="center"/>
              <w:rPr>
                <w:rFonts w:ascii="宋体" w:hAnsi="宋体"/>
                <w:szCs w:val="21"/>
              </w:rPr>
            </w:pPr>
            <w:r w:rsidRPr="002705F0">
              <w:rPr>
                <w:rFonts w:ascii="宋体" w:hAnsi="宋体" w:hint="eastAsia"/>
                <w:szCs w:val="21"/>
              </w:rPr>
              <w:t>6-10</w:t>
            </w:r>
          </w:p>
        </w:tc>
      </w:tr>
      <w:tr w:rsidR="00713814" w:rsidRPr="002705F0" w:rsidTr="00EC6F8B">
        <w:trPr>
          <w:jc w:val="center"/>
        </w:trPr>
        <w:tc>
          <w:tcPr>
            <w:tcW w:w="670" w:type="dxa"/>
            <w:shd w:val="clear" w:color="auto" w:fill="auto"/>
          </w:tcPr>
          <w:p w:rsidR="00713814" w:rsidRPr="002705F0" w:rsidRDefault="00713814" w:rsidP="00EC6F8B">
            <w:pPr>
              <w:jc w:val="center"/>
              <w:rPr>
                <w:rFonts w:ascii="宋体" w:hAnsi="宋体"/>
                <w:szCs w:val="21"/>
              </w:rPr>
            </w:pPr>
            <w:r w:rsidRPr="002705F0">
              <w:rPr>
                <w:rFonts w:ascii="宋体" w:hAnsi="宋体" w:hint="eastAsia"/>
                <w:szCs w:val="21"/>
              </w:rPr>
              <w:t>11</w:t>
            </w:r>
          </w:p>
        </w:tc>
        <w:tc>
          <w:tcPr>
            <w:tcW w:w="6022" w:type="dxa"/>
            <w:shd w:val="clear" w:color="auto" w:fill="auto"/>
          </w:tcPr>
          <w:p w:rsidR="00713814" w:rsidRPr="002705F0" w:rsidRDefault="00713814" w:rsidP="00EC6F8B">
            <w:pPr>
              <w:jc w:val="center"/>
              <w:rPr>
                <w:rFonts w:ascii="宋体" w:hAnsi="宋体"/>
                <w:szCs w:val="21"/>
              </w:rPr>
            </w:pPr>
            <w:r w:rsidRPr="002705F0">
              <w:rPr>
                <w:rFonts w:ascii="宋体" w:hAnsi="宋体" w:hint="eastAsia"/>
                <w:szCs w:val="21"/>
              </w:rPr>
              <w:t>西南交通大学海外高层次人才引进实施方案（试行）</w:t>
            </w:r>
          </w:p>
        </w:tc>
        <w:tc>
          <w:tcPr>
            <w:tcW w:w="969" w:type="dxa"/>
            <w:shd w:val="clear" w:color="auto" w:fill="auto"/>
          </w:tcPr>
          <w:p w:rsidR="00713814" w:rsidRPr="002705F0" w:rsidRDefault="00713814" w:rsidP="00EC6F8B">
            <w:pPr>
              <w:jc w:val="center"/>
              <w:rPr>
                <w:rFonts w:ascii="宋体" w:hAnsi="宋体"/>
                <w:szCs w:val="21"/>
              </w:rPr>
            </w:pPr>
            <w:r w:rsidRPr="002705F0">
              <w:rPr>
                <w:rFonts w:ascii="宋体" w:hAnsi="宋体"/>
                <w:szCs w:val="21"/>
              </w:rPr>
              <w:t>W</w:t>
            </w:r>
            <w:r w:rsidRPr="002705F0">
              <w:rPr>
                <w:rFonts w:ascii="宋体" w:hAnsi="宋体" w:hint="eastAsia"/>
                <w:szCs w:val="21"/>
              </w:rPr>
              <w:t>ord</w:t>
            </w:r>
          </w:p>
        </w:tc>
        <w:tc>
          <w:tcPr>
            <w:tcW w:w="900" w:type="dxa"/>
          </w:tcPr>
          <w:p w:rsidR="00713814" w:rsidRPr="002705F0" w:rsidRDefault="00713814" w:rsidP="00EC6F8B">
            <w:pPr>
              <w:jc w:val="center"/>
              <w:rPr>
                <w:rFonts w:ascii="宋体" w:hAnsi="宋体"/>
                <w:szCs w:val="21"/>
              </w:rPr>
            </w:pPr>
            <w:r w:rsidRPr="002705F0">
              <w:rPr>
                <w:rFonts w:ascii="宋体" w:hAnsi="宋体" w:hint="eastAsia"/>
                <w:szCs w:val="21"/>
              </w:rPr>
              <w:t>6-11</w:t>
            </w:r>
          </w:p>
        </w:tc>
      </w:tr>
      <w:tr w:rsidR="00713814" w:rsidRPr="002705F0" w:rsidTr="00EC6F8B">
        <w:trPr>
          <w:jc w:val="center"/>
        </w:trPr>
        <w:tc>
          <w:tcPr>
            <w:tcW w:w="670" w:type="dxa"/>
            <w:shd w:val="clear" w:color="auto" w:fill="auto"/>
          </w:tcPr>
          <w:p w:rsidR="00713814" w:rsidRPr="002705F0" w:rsidRDefault="00713814" w:rsidP="00EC6F8B">
            <w:pPr>
              <w:jc w:val="center"/>
              <w:rPr>
                <w:rFonts w:ascii="宋体" w:hAnsi="宋体"/>
                <w:szCs w:val="21"/>
              </w:rPr>
            </w:pPr>
            <w:r w:rsidRPr="002705F0">
              <w:rPr>
                <w:rFonts w:ascii="宋体" w:hAnsi="宋体" w:hint="eastAsia"/>
                <w:szCs w:val="21"/>
              </w:rPr>
              <w:t>12</w:t>
            </w:r>
          </w:p>
        </w:tc>
        <w:tc>
          <w:tcPr>
            <w:tcW w:w="6022" w:type="dxa"/>
            <w:shd w:val="clear" w:color="auto" w:fill="auto"/>
          </w:tcPr>
          <w:p w:rsidR="00713814" w:rsidRPr="002705F0" w:rsidRDefault="00713814" w:rsidP="00EC6F8B">
            <w:pPr>
              <w:jc w:val="center"/>
              <w:rPr>
                <w:rFonts w:ascii="宋体" w:hAnsi="宋体"/>
                <w:szCs w:val="21"/>
              </w:rPr>
            </w:pPr>
            <w:r w:rsidRPr="002705F0">
              <w:rPr>
                <w:rFonts w:ascii="宋体" w:hAnsi="宋体"/>
                <w:szCs w:val="21"/>
              </w:rPr>
              <w:t>西南交通大学人才</w:t>
            </w:r>
            <w:r w:rsidRPr="002705F0">
              <w:rPr>
                <w:rFonts w:ascii="宋体" w:hAnsi="宋体" w:hint="eastAsia"/>
                <w:szCs w:val="21"/>
              </w:rPr>
              <w:t>吸引实施办法（试行）</w:t>
            </w:r>
          </w:p>
        </w:tc>
        <w:tc>
          <w:tcPr>
            <w:tcW w:w="969" w:type="dxa"/>
            <w:shd w:val="clear" w:color="auto" w:fill="auto"/>
          </w:tcPr>
          <w:p w:rsidR="00713814" w:rsidRPr="002705F0" w:rsidRDefault="00713814" w:rsidP="00EC6F8B">
            <w:pPr>
              <w:jc w:val="center"/>
              <w:rPr>
                <w:rFonts w:ascii="宋体" w:hAnsi="宋体"/>
                <w:szCs w:val="21"/>
              </w:rPr>
            </w:pPr>
            <w:r w:rsidRPr="002705F0">
              <w:rPr>
                <w:rFonts w:ascii="宋体" w:hAnsi="宋体"/>
                <w:szCs w:val="21"/>
              </w:rPr>
              <w:t>W</w:t>
            </w:r>
            <w:r w:rsidRPr="002705F0">
              <w:rPr>
                <w:rFonts w:ascii="宋体" w:hAnsi="宋体" w:hint="eastAsia"/>
                <w:szCs w:val="21"/>
              </w:rPr>
              <w:t>ord</w:t>
            </w:r>
          </w:p>
        </w:tc>
        <w:tc>
          <w:tcPr>
            <w:tcW w:w="900" w:type="dxa"/>
          </w:tcPr>
          <w:p w:rsidR="00713814" w:rsidRPr="002705F0" w:rsidRDefault="00713814" w:rsidP="00EC6F8B">
            <w:pPr>
              <w:jc w:val="center"/>
              <w:rPr>
                <w:rFonts w:ascii="宋体" w:hAnsi="宋体"/>
                <w:szCs w:val="21"/>
              </w:rPr>
            </w:pPr>
            <w:r w:rsidRPr="002705F0">
              <w:rPr>
                <w:rFonts w:ascii="宋体" w:hAnsi="宋体" w:hint="eastAsia"/>
                <w:szCs w:val="21"/>
              </w:rPr>
              <w:t>6-12</w:t>
            </w:r>
          </w:p>
        </w:tc>
      </w:tr>
      <w:tr w:rsidR="00713814" w:rsidRPr="002705F0" w:rsidTr="00EC6F8B">
        <w:trPr>
          <w:jc w:val="center"/>
        </w:trPr>
        <w:tc>
          <w:tcPr>
            <w:tcW w:w="670" w:type="dxa"/>
            <w:shd w:val="clear" w:color="auto" w:fill="auto"/>
          </w:tcPr>
          <w:p w:rsidR="00713814" w:rsidRPr="002705F0" w:rsidRDefault="00713814" w:rsidP="00EC6F8B">
            <w:pPr>
              <w:jc w:val="center"/>
              <w:rPr>
                <w:rFonts w:ascii="宋体" w:hAnsi="宋体"/>
                <w:szCs w:val="21"/>
              </w:rPr>
            </w:pPr>
            <w:r w:rsidRPr="002705F0">
              <w:rPr>
                <w:rFonts w:ascii="宋体" w:hAnsi="宋体" w:hint="eastAsia"/>
                <w:szCs w:val="21"/>
              </w:rPr>
              <w:t>13</w:t>
            </w:r>
          </w:p>
        </w:tc>
        <w:tc>
          <w:tcPr>
            <w:tcW w:w="6022" w:type="dxa"/>
            <w:shd w:val="clear" w:color="auto" w:fill="auto"/>
          </w:tcPr>
          <w:p w:rsidR="00713814" w:rsidRPr="002705F0" w:rsidRDefault="00713814" w:rsidP="00EC6F8B">
            <w:pPr>
              <w:jc w:val="center"/>
              <w:rPr>
                <w:rFonts w:ascii="宋体" w:hAnsi="宋体"/>
                <w:szCs w:val="21"/>
              </w:rPr>
            </w:pPr>
            <w:r w:rsidRPr="002705F0">
              <w:rPr>
                <w:rFonts w:ascii="宋体" w:hAnsi="宋体" w:hint="eastAsia"/>
                <w:szCs w:val="21"/>
              </w:rPr>
              <w:t>西南交通大学教师出国（境）研修管理办法（试行）</w:t>
            </w:r>
          </w:p>
        </w:tc>
        <w:tc>
          <w:tcPr>
            <w:tcW w:w="969" w:type="dxa"/>
            <w:shd w:val="clear" w:color="auto" w:fill="auto"/>
          </w:tcPr>
          <w:p w:rsidR="00713814" w:rsidRPr="002705F0" w:rsidRDefault="00713814" w:rsidP="00EC6F8B">
            <w:pPr>
              <w:jc w:val="center"/>
              <w:rPr>
                <w:rFonts w:ascii="宋体" w:hAnsi="宋体"/>
                <w:szCs w:val="21"/>
              </w:rPr>
            </w:pPr>
            <w:r w:rsidRPr="002705F0">
              <w:rPr>
                <w:rFonts w:ascii="宋体" w:hAnsi="宋体" w:hint="eastAsia"/>
                <w:szCs w:val="21"/>
              </w:rPr>
              <w:t>pdf</w:t>
            </w:r>
          </w:p>
        </w:tc>
        <w:tc>
          <w:tcPr>
            <w:tcW w:w="900" w:type="dxa"/>
          </w:tcPr>
          <w:p w:rsidR="00713814" w:rsidRPr="002705F0" w:rsidRDefault="00713814" w:rsidP="00EC6F8B">
            <w:pPr>
              <w:jc w:val="center"/>
              <w:rPr>
                <w:rFonts w:ascii="宋体" w:hAnsi="宋体"/>
                <w:szCs w:val="21"/>
              </w:rPr>
            </w:pPr>
            <w:r w:rsidRPr="002705F0">
              <w:rPr>
                <w:rFonts w:ascii="宋体" w:hAnsi="宋体" w:hint="eastAsia"/>
                <w:szCs w:val="21"/>
              </w:rPr>
              <w:t>6-13</w:t>
            </w:r>
          </w:p>
        </w:tc>
      </w:tr>
      <w:tr w:rsidR="00713814" w:rsidRPr="002705F0" w:rsidTr="00EC6F8B">
        <w:trPr>
          <w:jc w:val="center"/>
        </w:trPr>
        <w:tc>
          <w:tcPr>
            <w:tcW w:w="670" w:type="dxa"/>
            <w:shd w:val="clear" w:color="auto" w:fill="auto"/>
          </w:tcPr>
          <w:p w:rsidR="00713814" w:rsidRPr="002705F0" w:rsidRDefault="00713814" w:rsidP="00EC6F8B">
            <w:pPr>
              <w:jc w:val="center"/>
              <w:rPr>
                <w:rFonts w:ascii="宋体" w:hAnsi="宋体"/>
                <w:szCs w:val="21"/>
              </w:rPr>
            </w:pPr>
            <w:r w:rsidRPr="002705F0">
              <w:rPr>
                <w:rFonts w:ascii="宋体" w:hAnsi="宋体" w:hint="eastAsia"/>
                <w:szCs w:val="21"/>
              </w:rPr>
              <w:t>14</w:t>
            </w:r>
          </w:p>
        </w:tc>
        <w:tc>
          <w:tcPr>
            <w:tcW w:w="6022" w:type="dxa"/>
            <w:shd w:val="clear" w:color="auto" w:fill="auto"/>
          </w:tcPr>
          <w:p w:rsidR="00713814" w:rsidRPr="002705F0" w:rsidRDefault="00713814" w:rsidP="00EC6F8B">
            <w:pPr>
              <w:jc w:val="center"/>
              <w:rPr>
                <w:rFonts w:ascii="宋体" w:hAnsi="宋体"/>
                <w:szCs w:val="21"/>
              </w:rPr>
            </w:pPr>
            <w:r w:rsidRPr="002705F0">
              <w:rPr>
                <w:rFonts w:ascii="宋体" w:hAnsi="宋体" w:hint="eastAsia"/>
                <w:szCs w:val="21"/>
              </w:rPr>
              <w:t>西南交通大学青年教师科研起步项目实施办法</w:t>
            </w:r>
          </w:p>
        </w:tc>
        <w:tc>
          <w:tcPr>
            <w:tcW w:w="969" w:type="dxa"/>
            <w:shd w:val="clear" w:color="auto" w:fill="auto"/>
          </w:tcPr>
          <w:p w:rsidR="00713814" w:rsidRPr="002705F0" w:rsidRDefault="00713814" w:rsidP="00EC6F8B">
            <w:pPr>
              <w:jc w:val="center"/>
              <w:rPr>
                <w:rFonts w:ascii="宋体" w:hAnsi="宋体"/>
                <w:szCs w:val="21"/>
              </w:rPr>
            </w:pPr>
            <w:r w:rsidRPr="002705F0">
              <w:rPr>
                <w:rFonts w:ascii="宋体" w:hAnsi="宋体"/>
                <w:szCs w:val="21"/>
              </w:rPr>
              <w:t>W</w:t>
            </w:r>
            <w:r w:rsidRPr="002705F0">
              <w:rPr>
                <w:rFonts w:ascii="宋体" w:hAnsi="宋体" w:hint="eastAsia"/>
                <w:szCs w:val="21"/>
              </w:rPr>
              <w:t>ord</w:t>
            </w:r>
          </w:p>
        </w:tc>
        <w:tc>
          <w:tcPr>
            <w:tcW w:w="900" w:type="dxa"/>
          </w:tcPr>
          <w:p w:rsidR="00713814" w:rsidRPr="002705F0" w:rsidRDefault="00713814" w:rsidP="00EC6F8B">
            <w:pPr>
              <w:jc w:val="center"/>
              <w:rPr>
                <w:rFonts w:ascii="宋体" w:hAnsi="宋体"/>
                <w:szCs w:val="21"/>
              </w:rPr>
            </w:pPr>
            <w:r w:rsidRPr="002705F0">
              <w:rPr>
                <w:rFonts w:ascii="宋体" w:hAnsi="宋体" w:hint="eastAsia"/>
                <w:szCs w:val="21"/>
              </w:rPr>
              <w:t>6-14</w:t>
            </w:r>
          </w:p>
        </w:tc>
      </w:tr>
      <w:tr w:rsidR="00713814" w:rsidRPr="002705F0" w:rsidTr="00EC6F8B">
        <w:trPr>
          <w:jc w:val="center"/>
        </w:trPr>
        <w:tc>
          <w:tcPr>
            <w:tcW w:w="670" w:type="dxa"/>
            <w:shd w:val="clear" w:color="auto" w:fill="auto"/>
          </w:tcPr>
          <w:p w:rsidR="00713814" w:rsidRPr="002705F0" w:rsidRDefault="00713814" w:rsidP="00EC6F8B">
            <w:pPr>
              <w:jc w:val="center"/>
              <w:rPr>
                <w:rFonts w:ascii="宋体" w:hAnsi="宋体" w:hint="eastAsia"/>
                <w:szCs w:val="21"/>
              </w:rPr>
            </w:pPr>
            <w:r w:rsidRPr="002705F0">
              <w:rPr>
                <w:rFonts w:ascii="宋体" w:hAnsi="宋体" w:hint="eastAsia"/>
                <w:szCs w:val="21"/>
              </w:rPr>
              <w:t>15</w:t>
            </w:r>
          </w:p>
        </w:tc>
        <w:tc>
          <w:tcPr>
            <w:tcW w:w="6022" w:type="dxa"/>
            <w:shd w:val="clear" w:color="auto" w:fill="auto"/>
          </w:tcPr>
          <w:p w:rsidR="00713814" w:rsidRPr="002705F0" w:rsidRDefault="00713814" w:rsidP="00EC6F8B">
            <w:pPr>
              <w:jc w:val="center"/>
              <w:rPr>
                <w:rFonts w:ascii="宋体" w:hAnsi="宋体" w:hint="eastAsia"/>
                <w:szCs w:val="21"/>
              </w:rPr>
            </w:pPr>
            <w:r w:rsidRPr="002705F0">
              <w:rPr>
                <w:rFonts w:ascii="宋体" w:hAnsi="宋体" w:hint="eastAsia"/>
                <w:szCs w:val="21"/>
              </w:rPr>
              <w:t>西南交通大学加强教师工程实践与国际化教育管理办法</w:t>
            </w:r>
          </w:p>
        </w:tc>
        <w:tc>
          <w:tcPr>
            <w:tcW w:w="969" w:type="dxa"/>
            <w:shd w:val="clear" w:color="auto" w:fill="auto"/>
          </w:tcPr>
          <w:p w:rsidR="00713814" w:rsidRPr="002705F0" w:rsidRDefault="00713814" w:rsidP="00EC6F8B">
            <w:pPr>
              <w:jc w:val="center"/>
              <w:rPr>
                <w:rFonts w:ascii="宋体" w:hAnsi="宋体"/>
                <w:szCs w:val="21"/>
              </w:rPr>
            </w:pPr>
            <w:r w:rsidRPr="002705F0">
              <w:rPr>
                <w:rFonts w:ascii="宋体" w:hAnsi="宋体"/>
                <w:szCs w:val="21"/>
              </w:rPr>
              <w:t>W</w:t>
            </w:r>
            <w:r w:rsidRPr="002705F0">
              <w:rPr>
                <w:rFonts w:ascii="宋体" w:hAnsi="宋体" w:hint="eastAsia"/>
                <w:szCs w:val="21"/>
              </w:rPr>
              <w:t>ord</w:t>
            </w:r>
          </w:p>
        </w:tc>
        <w:tc>
          <w:tcPr>
            <w:tcW w:w="900" w:type="dxa"/>
          </w:tcPr>
          <w:p w:rsidR="00713814" w:rsidRPr="002705F0" w:rsidRDefault="00713814" w:rsidP="00EC6F8B">
            <w:pPr>
              <w:jc w:val="center"/>
              <w:rPr>
                <w:rFonts w:ascii="宋体" w:hAnsi="宋体" w:hint="eastAsia"/>
                <w:szCs w:val="21"/>
              </w:rPr>
            </w:pPr>
            <w:r w:rsidRPr="002705F0">
              <w:rPr>
                <w:rFonts w:ascii="宋体" w:hAnsi="宋体" w:hint="eastAsia"/>
                <w:szCs w:val="21"/>
              </w:rPr>
              <w:t>6-15</w:t>
            </w:r>
          </w:p>
        </w:tc>
      </w:tr>
      <w:tr w:rsidR="00713814" w:rsidRPr="002705F0" w:rsidTr="00EC6F8B">
        <w:trPr>
          <w:jc w:val="center"/>
        </w:trPr>
        <w:tc>
          <w:tcPr>
            <w:tcW w:w="670" w:type="dxa"/>
            <w:shd w:val="clear" w:color="auto" w:fill="auto"/>
          </w:tcPr>
          <w:p w:rsidR="00713814" w:rsidRPr="002705F0" w:rsidRDefault="00713814" w:rsidP="00EC6F8B">
            <w:pPr>
              <w:jc w:val="center"/>
              <w:rPr>
                <w:rFonts w:ascii="宋体" w:hAnsi="宋体" w:hint="eastAsia"/>
                <w:szCs w:val="21"/>
              </w:rPr>
            </w:pPr>
            <w:r w:rsidRPr="002705F0">
              <w:rPr>
                <w:rFonts w:ascii="宋体" w:hAnsi="宋体" w:hint="eastAsia"/>
                <w:szCs w:val="21"/>
              </w:rPr>
              <w:t>16</w:t>
            </w:r>
          </w:p>
        </w:tc>
        <w:tc>
          <w:tcPr>
            <w:tcW w:w="6022" w:type="dxa"/>
            <w:shd w:val="clear" w:color="auto" w:fill="auto"/>
          </w:tcPr>
          <w:p w:rsidR="00713814" w:rsidRPr="002705F0" w:rsidRDefault="00713814" w:rsidP="00EC6F8B">
            <w:pPr>
              <w:jc w:val="center"/>
              <w:rPr>
                <w:rFonts w:ascii="宋体" w:hAnsi="宋体" w:hint="eastAsia"/>
                <w:szCs w:val="21"/>
              </w:rPr>
            </w:pPr>
            <w:r w:rsidRPr="002705F0">
              <w:rPr>
                <w:rFonts w:ascii="宋体" w:hAnsi="宋体" w:hint="eastAsia"/>
                <w:szCs w:val="21"/>
              </w:rPr>
              <w:t>学校关于举办“新生研讨课”研讨会的通知</w:t>
            </w:r>
          </w:p>
        </w:tc>
        <w:tc>
          <w:tcPr>
            <w:tcW w:w="969" w:type="dxa"/>
            <w:shd w:val="clear" w:color="auto" w:fill="auto"/>
          </w:tcPr>
          <w:p w:rsidR="00713814" w:rsidRPr="002705F0" w:rsidRDefault="00713814" w:rsidP="00EC6F8B">
            <w:pPr>
              <w:jc w:val="center"/>
              <w:rPr>
                <w:rFonts w:ascii="宋体" w:hAnsi="宋体"/>
                <w:szCs w:val="21"/>
              </w:rPr>
            </w:pPr>
            <w:r w:rsidRPr="002705F0">
              <w:rPr>
                <w:rFonts w:ascii="宋体" w:hAnsi="宋体"/>
                <w:szCs w:val="21"/>
              </w:rPr>
              <w:t>W</w:t>
            </w:r>
            <w:r w:rsidRPr="002705F0">
              <w:rPr>
                <w:rFonts w:ascii="宋体" w:hAnsi="宋体" w:hint="eastAsia"/>
                <w:szCs w:val="21"/>
              </w:rPr>
              <w:t>ord</w:t>
            </w:r>
          </w:p>
        </w:tc>
        <w:tc>
          <w:tcPr>
            <w:tcW w:w="900" w:type="dxa"/>
          </w:tcPr>
          <w:p w:rsidR="00713814" w:rsidRPr="002705F0" w:rsidRDefault="00713814" w:rsidP="00EC6F8B">
            <w:pPr>
              <w:jc w:val="center"/>
              <w:rPr>
                <w:rFonts w:ascii="宋体" w:hAnsi="宋体" w:hint="eastAsia"/>
                <w:szCs w:val="21"/>
              </w:rPr>
            </w:pPr>
            <w:r w:rsidRPr="002705F0">
              <w:rPr>
                <w:rFonts w:ascii="宋体" w:hAnsi="宋体" w:hint="eastAsia"/>
                <w:szCs w:val="21"/>
              </w:rPr>
              <w:t>6-16</w:t>
            </w:r>
          </w:p>
        </w:tc>
      </w:tr>
      <w:tr w:rsidR="00713814" w:rsidRPr="002705F0" w:rsidTr="00EC6F8B">
        <w:trPr>
          <w:jc w:val="center"/>
        </w:trPr>
        <w:tc>
          <w:tcPr>
            <w:tcW w:w="670" w:type="dxa"/>
            <w:shd w:val="clear" w:color="auto" w:fill="auto"/>
          </w:tcPr>
          <w:p w:rsidR="00713814" w:rsidRPr="002705F0" w:rsidRDefault="00713814" w:rsidP="00EC6F8B">
            <w:pPr>
              <w:jc w:val="center"/>
              <w:rPr>
                <w:rFonts w:ascii="宋体" w:hAnsi="宋体"/>
                <w:szCs w:val="21"/>
              </w:rPr>
            </w:pPr>
            <w:r w:rsidRPr="002705F0">
              <w:rPr>
                <w:rFonts w:ascii="宋体" w:hAnsi="宋体" w:hint="eastAsia"/>
                <w:szCs w:val="21"/>
              </w:rPr>
              <w:t>17</w:t>
            </w:r>
          </w:p>
        </w:tc>
        <w:tc>
          <w:tcPr>
            <w:tcW w:w="6022" w:type="dxa"/>
            <w:shd w:val="clear" w:color="auto" w:fill="auto"/>
          </w:tcPr>
          <w:p w:rsidR="00713814" w:rsidRPr="002705F0" w:rsidRDefault="00713814" w:rsidP="00EC6F8B">
            <w:pPr>
              <w:jc w:val="center"/>
              <w:rPr>
                <w:rFonts w:ascii="宋体" w:hAnsi="宋体"/>
                <w:szCs w:val="21"/>
              </w:rPr>
            </w:pPr>
            <w:r w:rsidRPr="002705F0">
              <w:rPr>
                <w:rFonts w:ascii="宋体" w:hAnsi="宋体" w:hint="eastAsia"/>
                <w:szCs w:val="21"/>
              </w:rPr>
              <w:t>西南交通大学专业技术职务评审管理办法（修订）</w:t>
            </w:r>
          </w:p>
        </w:tc>
        <w:tc>
          <w:tcPr>
            <w:tcW w:w="969" w:type="dxa"/>
            <w:shd w:val="clear" w:color="auto" w:fill="auto"/>
          </w:tcPr>
          <w:p w:rsidR="00713814" w:rsidRPr="002705F0" w:rsidRDefault="00713814" w:rsidP="00EC6F8B">
            <w:pPr>
              <w:jc w:val="center"/>
              <w:rPr>
                <w:rFonts w:ascii="宋体" w:hAnsi="宋体"/>
                <w:szCs w:val="21"/>
              </w:rPr>
            </w:pPr>
            <w:r w:rsidRPr="002705F0">
              <w:rPr>
                <w:rFonts w:ascii="宋体" w:hAnsi="宋体"/>
                <w:szCs w:val="21"/>
              </w:rPr>
              <w:t>W</w:t>
            </w:r>
            <w:r w:rsidRPr="002705F0">
              <w:rPr>
                <w:rFonts w:ascii="宋体" w:hAnsi="宋体" w:hint="eastAsia"/>
                <w:szCs w:val="21"/>
              </w:rPr>
              <w:t>ord</w:t>
            </w:r>
          </w:p>
        </w:tc>
        <w:tc>
          <w:tcPr>
            <w:tcW w:w="900" w:type="dxa"/>
          </w:tcPr>
          <w:p w:rsidR="00713814" w:rsidRPr="002705F0" w:rsidRDefault="00713814" w:rsidP="00EC6F8B">
            <w:pPr>
              <w:jc w:val="center"/>
              <w:rPr>
                <w:rFonts w:ascii="宋体" w:hAnsi="宋体"/>
                <w:szCs w:val="21"/>
              </w:rPr>
            </w:pPr>
            <w:r w:rsidRPr="002705F0">
              <w:rPr>
                <w:rFonts w:ascii="宋体" w:hAnsi="宋体" w:hint="eastAsia"/>
                <w:szCs w:val="21"/>
              </w:rPr>
              <w:t>6-17</w:t>
            </w:r>
          </w:p>
        </w:tc>
      </w:tr>
      <w:tr w:rsidR="00713814" w:rsidRPr="002705F0" w:rsidTr="00EC6F8B">
        <w:trPr>
          <w:jc w:val="center"/>
        </w:trPr>
        <w:tc>
          <w:tcPr>
            <w:tcW w:w="670" w:type="dxa"/>
            <w:shd w:val="clear" w:color="auto" w:fill="auto"/>
          </w:tcPr>
          <w:p w:rsidR="00713814" w:rsidRPr="002705F0" w:rsidRDefault="00713814" w:rsidP="00EC6F8B">
            <w:pPr>
              <w:jc w:val="center"/>
              <w:rPr>
                <w:rFonts w:ascii="宋体" w:hAnsi="宋体"/>
                <w:szCs w:val="21"/>
              </w:rPr>
            </w:pPr>
            <w:r w:rsidRPr="002705F0">
              <w:rPr>
                <w:rFonts w:ascii="宋体" w:hAnsi="宋体" w:hint="eastAsia"/>
                <w:szCs w:val="21"/>
              </w:rPr>
              <w:t>18</w:t>
            </w:r>
          </w:p>
        </w:tc>
        <w:tc>
          <w:tcPr>
            <w:tcW w:w="6022" w:type="dxa"/>
            <w:shd w:val="clear" w:color="auto" w:fill="auto"/>
          </w:tcPr>
          <w:p w:rsidR="00713814" w:rsidRPr="002705F0" w:rsidRDefault="00713814" w:rsidP="00EC6F8B">
            <w:pPr>
              <w:jc w:val="center"/>
              <w:rPr>
                <w:rFonts w:ascii="宋体" w:hAnsi="宋体"/>
                <w:szCs w:val="21"/>
              </w:rPr>
            </w:pPr>
            <w:r w:rsidRPr="002705F0">
              <w:rPr>
                <w:rFonts w:ascii="宋体" w:hAnsi="宋体" w:hint="eastAsia"/>
                <w:szCs w:val="21"/>
              </w:rPr>
              <w:t>西南交通大学人事分配制度改革实施办法</w:t>
            </w:r>
          </w:p>
        </w:tc>
        <w:tc>
          <w:tcPr>
            <w:tcW w:w="969" w:type="dxa"/>
            <w:shd w:val="clear" w:color="auto" w:fill="auto"/>
          </w:tcPr>
          <w:p w:rsidR="00713814" w:rsidRPr="002705F0" w:rsidRDefault="00713814" w:rsidP="00EC6F8B">
            <w:pPr>
              <w:jc w:val="center"/>
              <w:rPr>
                <w:rFonts w:ascii="宋体" w:hAnsi="宋体"/>
                <w:szCs w:val="21"/>
              </w:rPr>
            </w:pPr>
            <w:r w:rsidRPr="002705F0">
              <w:rPr>
                <w:rFonts w:ascii="宋体" w:hAnsi="宋体"/>
                <w:szCs w:val="21"/>
              </w:rPr>
              <w:t>W</w:t>
            </w:r>
            <w:r w:rsidRPr="002705F0">
              <w:rPr>
                <w:rFonts w:ascii="宋体" w:hAnsi="宋体" w:hint="eastAsia"/>
                <w:szCs w:val="21"/>
              </w:rPr>
              <w:t>ord</w:t>
            </w:r>
          </w:p>
        </w:tc>
        <w:tc>
          <w:tcPr>
            <w:tcW w:w="900" w:type="dxa"/>
          </w:tcPr>
          <w:p w:rsidR="00713814" w:rsidRPr="002705F0" w:rsidRDefault="00713814" w:rsidP="00EC6F8B">
            <w:pPr>
              <w:jc w:val="center"/>
              <w:rPr>
                <w:rFonts w:ascii="宋体" w:hAnsi="宋体"/>
                <w:szCs w:val="21"/>
              </w:rPr>
            </w:pPr>
            <w:r w:rsidRPr="002705F0">
              <w:rPr>
                <w:rFonts w:ascii="宋体" w:hAnsi="宋体" w:hint="eastAsia"/>
                <w:szCs w:val="21"/>
              </w:rPr>
              <w:t>6-18</w:t>
            </w:r>
          </w:p>
        </w:tc>
      </w:tr>
      <w:tr w:rsidR="00713814" w:rsidRPr="002705F0" w:rsidTr="00EC6F8B">
        <w:trPr>
          <w:jc w:val="center"/>
        </w:trPr>
        <w:tc>
          <w:tcPr>
            <w:tcW w:w="670" w:type="dxa"/>
            <w:shd w:val="clear" w:color="auto" w:fill="auto"/>
          </w:tcPr>
          <w:p w:rsidR="00713814" w:rsidRPr="002705F0" w:rsidRDefault="00713814" w:rsidP="00EC6F8B">
            <w:pPr>
              <w:jc w:val="center"/>
              <w:rPr>
                <w:rFonts w:ascii="宋体" w:hAnsi="宋体"/>
                <w:szCs w:val="21"/>
              </w:rPr>
            </w:pPr>
            <w:r w:rsidRPr="002705F0">
              <w:rPr>
                <w:rFonts w:ascii="宋体" w:hAnsi="宋体" w:hint="eastAsia"/>
                <w:szCs w:val="21"/>
              </w:rPr>
              <w:t>19</w:t>
            </w:r>
          </w:p>
        </w:tc>
        <w:tc>
          <w:tcPr>
            <w:tcW w:w="6022" w:type="dxa"/>
            <w:shd w:val="clear" w:color="auto" w:fill="auto"/>
          </w:tcPr>
          <w:p w:rsidR="00713814" w:rsidRPr="002705F0" w:rsidRDefault="00713814" w:rsidP="00EC6F8B">
            <w:pPr>
              <w:jc w:val="center"/>
              <w:rPr>
                <w:rFonts w:ascii="宋体" w:hAnsi="宋体" w:hint="eastAsia"/>
                <w:szCs w:val="21"/>
              </w:rPr>
            </w:pPr>
            <w:r w:rsidRPr="002705F0">
              <w:rPr>
                <w:rFonts w:ascii="宋体" w:hAnsi="宋体" w:hint="eastAsia"/>
                <w:szCs w:val="21"/>
              </w:rPr>
              <w:t>材料科学与工程学院岗位绩效分配办法（试行）</w:t>
            </w:r>
          </w:p>
        </w:tc>
        <w:tc>
          <w:tcPr>
            <w:tcW w:w="969" w:type="dxa"/>
            <w:shd w:val="clear" w:color="auto" w:fill="auto"/>
          </w:tcPr>
          <w:p w:rsidR="00713814" w:rsidRPr="002705F0" w:rsidRDefault="00713814" w:rsidP="00EC6F8B">
            <w:pPr>
              <w:jc w:val="center"/>
              <w:rPr>
                <w:rFonts w:ascii="宋体" w:hAnsi="宋体"/>
                <w:szCs w:val="21"/>
              </w:rPr>
            </w:pPr>
            <w:r w:rsidRPr="002705F0">
              <w:rPr>
                <w:rFonts w:ascii="宋体" w:hAnsi="宋体" w:hint="eastAsia"/>
                <w:szCs w:val="21"/>
              </w:rPr>
              <w:t>Word</w:t>
            </w:r>
          </w:p>
        </w:tc>
        <w:tc>
          <w:tcPr>
            <w:tcW w:w="900" w:type="dxa"/>
          </w:tcPr>
          <w:p w:rsidR="00713814" w:rsidRPr="002705F0" w:rsidRDefault="00713814" w:rsidP="00EC6F8B">
            <w:pPr>
              <w:jc w:val="center"/>
              <w:rPr>
                <w:rFonts w:ascii="宋体" w:hAnsi="宋体"/>
                <w:szCs w:val="21"/>
              </w:rPr>
            </w:pPr>
            <w:r w:rsidRPr="002705F0">
              <w:rPr>
                <w:rFonts w:ascii="宋体" w:hAnsi="宋体" w:hint="eastAsia"/>
                <w:szCs w:val="21"/>
              </w:rPr>
              <w:t>6-19</w:t>
            </w:r>
          </w:p>
        </w:tc>
      </w:tr>
      <w:tr w:rsidR="00713814" w:rsidRPr="002705F0" w:rsidTr="00EC6F8B">
        <w:trPr>
          <w:jc w:val="center"/>
        </w:trPr>
        <w:tc>
          <w:tcPr>
            <w:tcW w:w="670" w:type="dxa"/>
            <w:shd w:val="clear" w:color="auto" w:fill="auto"/>
          </w:tcPr>
          <w:p w:rsidR="00713814" w:rsidRPr="002705F0" w:rsidRDefault="00713814" w:rsidP="00EC6F8B">
            <w:pPr>
              <w:jc w:val="center"/>
              <w:rPr>
                <w:rFonts w:ascii="宋体" w:hAnsi="宋体" w:hint="eastAsia"/>
                <w:szCs w:val="21"/>
              </w:rPr>
            </w:pPr>
            <w:r w:rsidRPr="002705F0">
              <w:rPr>
                <w:rFonts w:ascii="宋体" w:hAnsi="宋体" w:hint="eastAsia"/>
                <w:szCs w:val="21"/>
              </w:rPr>
              <w:t>20</w:t>
            </w:r>
          </w:p>
        </w:tc>
        <w:tc>
          <w:tcPr>
            <w:tcW w:w="6022" w:type="dxa"/>
            <w:shd w:val="clear" w:color="auto" w:fill="auto"/>
          </w:tcPr>
          <w:p w:rsidR="00713814" w:rsidRPr="002705F0" w:rsidRDefault="00713814" w:rsidP="00EC6F8B">
            <w:pPr>
              <w:jc w:val="center"/>
              <w:rPr>
                <w:rFonts w:ascii="宋体" w:hAnsi="宋体" w:hint="eastAsia"/>
                <w:szCs w:val="21"/>
              </w:rPr>
            </w:pPr>
            <w:r w:rsidRPr="002705F0">
              <w:rPr>
                <w:rFonts w:ascii="宋体" w:hAnsi="宋体" w:hint="eastAsia"/>
                <w:szCs w:val="21"/>
              </w:rPr>
              <w:t>关于加强青年教师培养的若干意见</w:t>
            </w:r>
          </w:p>
        </w:tc>
        <w:tc>
          <w:tcPr>
            <w:tcW w:w="969" w:type="dxa"/>
            <w:shd w:val="clear" w:color="auto" w:fill="auto"/>
          </w:tcPr>
          <w:p w:rsidR="00713814" w:rsidRPr="002705F0" w:rsidRDefault="00713814" w:rsidP="00EC6F8B">
            <w:pPr>
              <w:jc w:val="center"/>
              <w:rPr>
                <w:rFonts w:ascii="宋体" w:hAnsi="宋体" w:hint="eastAsia"/>
                <w:szCs w:val="21"/>
              </w:rPr>
            </w:pPr>
            <w:r w:rsidRPr="002705F0">
              <w:rPr>
                <w:rFonts w:ascii="宋体" w:hAnsi="宋体" w:hint="eastAsia"/>
                <w:szCs w:val="21"/>
              </w:rPr>
              <w:t>word</w:t>
            </w:r>
          </w:p>
        </w:tc>
        <w:tc>
          <w:tcPr>
            <w:tcW w:w="900" w:type="dxa"/>
          </w:tcPr>
          <w:p w:rsidR="00713814" w:rsidRPr="002705F0" w:rsidRDefault="00713814" w:rsidP="00EC6F8B">
            <w:pPr>
              <w:jc w:val="center"/>
              <w:rPr>
                <w:rFonts w:ascii="宋体" w:hAnsi="宋体" w:hint="eastAsia"/>
                <w:szCs w:val="21"/>
              </w:rPr>
            </w:pPr>
            <w:r w:rsidRPr="002705F0">
              <w:rPr>
                <w:rFonts w:ascii="宋体" w:hAnsi="宋体" w:hint="eastAsia"/>
                <w:szCs w:val="21"/>
              </w:rPr>
              <w:t>6-20</w:t>
            </w:r>
          </w:p>
        </w:tc>
      </w:tr>
      <w:tr w:rsidR="00713814" w:rsidRPr="002705F0" w:rsidTr="00EC6F8B">
        <w:trPr>
          <w:jc w:val="center"/>
        </w:trPr>
        <w:tc>
          <w:tcPr>
            <w:tcW w:w="670" w:type="dxa"/>
            <w:shd w:val="clear" w:color="auto" w:fill="auto"/>
          </w:tcPr>
          <w:p w:rsidR="00713814" w:rsidRPr="002705F0" w:rsidRDefault="00713814" w:rsidP="00EC6F8B">
            <w:pPr>
              <w:jc w:val="center"/>
              <w:rPr>
                <w:rFonts w:ascii="宋体" w:hAnsi="宋体" w:hint="eastAsia"/>
                <w:szCs w:val="21"/>
              </w:rPr>
            </w:pPr>
            <w:r w:rsidRPr="002705F0">
              <w:rPr>
                <w:rFonts w:ascii="宋体" w:hAnsi="宋体" w:hint="eastAsia"/>
                <w:szCs w:val="21"/>
              </w:rPr>
              <w:t>21</w:t>
            </w:r>
          </w:p>
        </w:tc>
        <w:tc>
          <w:tcPr>
            <w:tcW w:w="6022" w:type="dxa"/>
            <w:shd w:val="clear" w:color="auto" w:fill="auto"/>
          </w:tcPr>
          <w:p w:rsidR="00713814" w:rsidRPr="002705F0" w:rsidRDefault="00713814" w:rsidP="00EC6F8B">
            <w:pPr>
              <w:jc w:val="center"/>
              <w:rPr>
                <w:rFonts w:ascii="宋体" w:hAnsi="宋体" w:hint="eastAsia"/>
                <w:szCs w:val="21"/>
              </w:rPr>
            </w:pPr>
            <w:r w:rsidRPr="002705F0">
              <w:rPr>
                <w:rFonts w:ascii="宋体" w:hAnsi="宋体" w:hint="eastAsia"/>
                <w:szCs w:val="21"/>
              </w:rPr>
              <w:t>本科教学教师任课资格管理办法</w:t>
            </w:r>
          </w:p>
        </w:tc>
        <w:tc>
          <w:tcPr>
            <w:tcW w:w="969" w:type="dxa"/>
            <w:shd w:val="clear" w:color="auto" w:fill="auto"/>
          </w:tcPr>
          <w:p w:rsidR="00713814" w:rsidRPr="002705F0" w:rsidRDefault="00713814" w:rsidP="00EC6F8B">
            <w:pPr>
              <w:jc w:val="center"/>
              <w:rPr>
                <w:rFonts w:ascii="宋体" w:hAnsi="宋体"/>
                <w:szCs w:val="21"/>
              </w:rPr>
            </w:pPr>
            <w:r w:rsidRPr="002705F0">
              <w:rPr>
                <w:rFonts w:ascii="宋体" w:hAnsi="宋体" w:hint="eastAsia"/>
                <w:szCs w:val="21"/>
              </w:rPr>
              <w:t>Word</w:t>
            </w:r>
          </w:p>
        </w:tc>
        <w:tc>
          <w:tcPr>
            <w:tcW w:w="900" w:type="dxa"/>
          </w:tcPr>
          <w:p w:rsidR="00713814" w:rsidRPr="002705F0" w:rsidRDefault="00713814" w:rsidP="00EC6F8B">
            <w:pPr>
              <w:jc w:val="center"/>
              <w:rPr>
                <w:rFonts w:ascii="宋体" w:hAnsi="宋体" w:hint="eastAsia"/>
                <w:szCs w:val="21"/>
              </w:rPr>
            </w:pPr>
            <w:r w:rsidRPr="002705F0">
              <w:rPr>
                <w:rFonts w:ascii="宋体" w:hAnsi="宋体" w:hint="eastAsia"/>
                <w:szCs w:val="21"/>
              </w:rPr>
              <w:t>6-21</w:t>
            </w:r>
          </w:p>
        </w:tc>
      </w:tr>
      <w:tr w:rsidR="00713814" w:rsidRPr="002705F0" w:rsidTr="00EC6F8B">
        <w:trPr>
          <w:jc w:val="center"/>
        </w:trPr>
        <w:tc>
          <w:tcPr>
            <w:tcW w:w="670" w:type="dxa"/>
            <w:shd w:val="clear" w:color="auto" w:fill="auto"/>
          </w:tcPr>
          <w:p w:rsidR="00713814" w:rsidRPr="002705F0" w:rsidRDefault="00713814" w:rsidP="00EC6F8B">
            <w:pPr>
              <w:jc w:val="center"/>
              <w:rPr>
                <w:rFonts w:ascii="宋体" w:hAnsi="宋体" w:hint="eastAsia"/>
                <w:szCs w:val="21"/>
              </w:rPr>
            </w:pPr>
            <w:r w:rsidRPr="002705F0">
              <w:rPr>
                <w:rFonts w:ascii="宋体" w:hAnsi="宋体" w:hint="eastAsia"/>
                <w:szCs w:val="21"/>
              </w:rPr>
              <w:t>22</w:t>
            </w:r>
          </w:p>
        </w:tc>
        <w:tc>
          <w:tcPr>
            <w:tcW w:w="6022" w:type="dxa"/>
            <w:shd w:val="clear" w:color="auto" w:fill="auto"/>
          </w:tcPr>
          <w:p w:rsidR="00713814" w:rsidRPr="002705F0" w:rsidRDefault="00713814" w:rsidP="00EC6F8B">
            <w:pPr>
              <w:jc w:val="center"/>
              <w:rPr>
                <w:rFonts w:ascii="宋体" w:hAnsi="宋体"/>
                <w:szCs w:val="21"/>
              </w:rPr>
            </w:pPr>
            <w:r w:rsidRPr="002705F0">
              <w:rPr>
                <w:rFonts w:ascii="宋体" w:hAnsi="宋体" w:hint="eastAsia"/>
                <w:szCs w:val="21"/>
              </w:rPr>
              <w:t>课堂教学质量评价表-听课质量评价表（近</w:t>
            </w:r>
            <w:proofErr w:type="gramStart"/>
            <w:r w:rsidRPr="002705F0">
              <w:rPr>
                <w:rFonts w:ascii="宋体" w:hAnsi="宋体" w:hint="eastAsia"/>
                <w:szCs w:val="21"/>
              </w:rPr>
              <w:t>三</w:t>
            </w:r>
            <w:proofErr w:type="gramEnd"/>
            <w:r w:rsidRPr="002705F0">
              <w:rPr>
                <w:rFonts w:ascii="宋体" w:hAnsi="宋体" w:hint="eastAsia"/>
                <w:szCs w:val="21"/>
              </w:rPr>
              <w:t>年度）</w:t>
            </w:r>
          </w:p>
        </w:tc>
        <w:tc>
          <w:tcPr>
            <w:tcW w:w="969" w:type="dxa"/>
            <w:shd w:val="clear" w:color="auto" w:fill="auto"/>
          </w:tcPr>
          <w:p w:rsidR="00713814" w:rsidRPr="002705F0" w:rsidRDefault="00713814" w:rsidP="00EC6F8B">
            <w:pPr>
              <w:jc w:val="center"/>
              <w:rPr>
                <w:rFonts w:ascii="宋体" w:hAnsi="宋体"/>
                <w:szCs w:val="21"/>
              </w:rPr>
            </w:pPr>
            <w:r w:rsidRPr="002705F0">
              <w:rPr>
                <w:rFonts w:ascii="宋体" w:hAnsi="宋体" w:hint="eastAsia"/>
                <w:szCs w:val="21"/>
              </w:rPr>
              <w:t>pdf</w:t>
            </w:r>
          </w:p>
        </w:tc>
        <w:tc>
          <w:tcPr>
            <w:tcW w:w="900" w:type="dxa"/>
          </w:tcPr>
          <w:p w:rsidR="00713814" w:rsidRPr="002705F0" w:rsidRDefault="00713814" w:rsidP="00EC6F8B">
            <w:pPr>
              <w:jc w:val="center"/>
              <w:rPr>
                <w:rFonts w:ascii="宋体" w:hAnsi="宋体" w:hint="eastAsia"/>
                <w:szCs w:val="21"/>
              </w:rPr>
            </w:pPr>
            <w:r w:rsidRPr="002705F0">
              <w:rPr>
                <w:rFonts w:ascii="宋体" w:hAnsi="宋体" w:hint="eastAsia"/>
                <w:szCs w:val="21"/>
              </w:rPr>
              <w:t>6-22</w:t>
            </w:r>
          </w:p>
        </w:tc>
      </w:tr>
      <w:tr w:rsidR="00713814" w:rsidRPr="002705F0" w:rsidTr="00EC6F8B">
        <w:trPr>
          <w:jc w:val="center"/>
        </w:trPr>
        <w:tc>
          <w:tcPr>
            <w:tcW w:w="670" w:type="dxa"/>
            <w:shd w:val="clear" w:color="auto" w:fill="auto"/>
          </w:tcPr>
          <w:p w:rsidR="00713814" w:rsidRPr="002705F0" w:rsidRDefault="00713814" w:rsidP="00EC6F8B">
            <w:pPr>
              <w:jc w:val="center"/>
              <w:rPr>
                <w:rFonts w:ascii="宋体" w:hAnsi="宋体" w:hint="eastAsia"/>
                <w:szCs w:val="21"/>
              </w:rPr>
            </w:pPr>
            <w:r w:rsidRPr="002705F0">
              <w:rPr>
                <w:rFonts w:ascii="宋体" w:hAnsi="宋体" w:hint="eastAsia"/>
                <w:szCs w:val="21"/>
              </w:rPr>
              <w:t>23</w:t>
            </w:r>
          </w:p>
        </w:tc>
        <w:tc>
          <w:tcPr>
            <w:tcW w:w="6022" w:type="dxa"/>
            <w:shd w:val="clear" w:color="auto" w:fill="auto"/>
          </w:tcPr>
          <w:p w:rsidR="00713814" w:rsidRPr="002705F0" w:rsidRDefault="00713814" w:rsidP="00EC6F8B">
            <w:pPr>
              <w:jc w:val="center"/>
              <w:rPr>
                <w:rFonts w:ascii="宋体" w:hAnsi="宋体"/>
                <w:szCs w:val="21"/>
              </w:rPr>
            </w:pPr>
            <w:r w:rsidRPr="002705F0">
              <w:rPr>
                <w:rFonts w:ascii="宋体" w:hAnsi="宋体" w:hint="eastAsia"/>
                <w:szCs w:val="21"/>
              </w:rPr>
              <w:t>双语教学课程课堂教学质量评价表（ 近</w:t>
            </w:r>
            <w:proofErr w:type="gramStart"/>
            <w:r w:rsidRPr="002705F0">
              <w:rPr>
                <w:rFonts w:ascii="宋体" w:hAnsi="宋体" w:hint="eastAsia"/>
                <w:szCs w:val="21"/>
              </w:rPr>
              <w:t>三</w:t>
            </w:r>
            <w:proofErr w:type="gramEnd"/>
            <w:r w:rsidRPr="002705F0">
              <w:rPr>
                <w:rFonts w:ascii="宋体" w:hAnsi="宋体" w:hint="eastAsia"/>
                <w:szCs w:val="21"/>
              </w:rPr>
              <w:t>年度）</w:t>
            </w:r>
          </w:p>
        </w:tc>
        <w:tc>
          <w:tcPr>
            <w:tcW w:w="969" w:type="dxa"/>
            <w:shd w:val="clear" w:color="auto" w:fill="auto"/>
          </w:tcPr>
          <w:p w:rsidR="00713814" w:rsidRPr="002705F0" w:rsidRDefault="00713814" w:rsidP="00EC6F8B">
            <w:pPr>
              <w:jc w:val="center"/>
              <w:rPr>
                <w:rFonts w:ascii="宋体" w:hAnsi="宋体"/>
                <w:szCs w:val="21"/>
              </w:rPr>
            </w:pPr>
            <w:r w:rsidRPr="002705F0">
              <w:rPr>
                <w:rFonts w:ascii="宋体" w:hAnsi="宋体"/>
                <w:szCs w:val="21"/>
              </w:rPr>
              <w:t>W</w:t>
            </w:r>
            <w:r w:rsidRPr="002705F0">
              <w:rPr>
                <w:rFonts w:ascii="宋体" w:hAnsi="宋体" w:hint="eastAsia"/>
                <w:szCs w:val="21"/>
              </w:rPr>
              <w:t>ord</w:t>
            </w:r>
          </w:p>
        </w:tc>
        <w:tc>
          <w:tcPr>
            <w:tcW w:w="900" w:type="dxa"/>
          </w:tcPr>
          <w:p w:rsidR="00713814" w:rsidRPr="002705F0" w:rsidRDefault="00713814" w:rsidP="00EC6F8B">
            <w:pPr>
              <w:jc w:val="center"/>
              <w:rPr>
                <w:rFonts w:ascii="宋体" w:hAnsi="宋体" w:hint="eastAsia"/>
                <w:szCs w:val="21"/>
              </w:rPr>
            </w:pPr>
            <w:r w:rsidRPr="002705F0">
              <w:rPr>
                <w:rFonts w:ascii="宋体" w:hAnsi="宋体" w:hint="eastAsia"/>
                <w:szCs w:val="21"/>
              </w:rPr>
              <w:t>6-23</w:t>
            </w:r>
          </w:p>
        </w:tc>
      </w:tr>
      <w:tr w:rsidR="00713814" w:rsidRPr="002705F0" w:rsidTr="00EC6F8B">
        <w:trPr>
          <w:jc w:val="center"/>
        </w:trPr>
        <w:tc>
          <w:tcPr>
            <w:tcW w:w="670" w:type="dxa"/>
            <w:shd w:val="clear" w:color="auto" w:fill="auto"/>
          </w:tcPr>
          <w:p w:rsidR="00713814" w:rsidRPr="002705F0" w:rsidRDefault="00713814" w:rsidP="00EC6F8B">
            <w:pPr>
              <w:jc w:val="center"/>
              <w:rPr>
                <w:rFonts w:ascii="宋体" w:hAnsi="宋体" w:hint="eastAsia"/>
                <w:szCs w:val="21"/>
                <w:highlight w:val="yellow"/>
              </w:rPr>
            </w:pPr>
            <w:r w:rsidRPr="002705F0">
              <w:rPr>
                <w:rFonts w:ascii="宋体" w:hAnsi="宋体" w:hint="eastAsia"/>
                <w:szCs w:val="21"/>
                <w:highlight w:val="yellow"/>
              </w:rPr>
              <w:t>24</w:t>
            </w:r>
          </w:p>
        </w:tc>
        <w:tc>
          <w:tcPr>
            <w:tcW w:w="6022" w:type="dxa"/>
            <w:shd w:val="clear" w:color="auto" w:fill="auto"/>
          </w:tcPr>
          <w:p w:rsidR="00713814" w:rsidRPr="002705F0" w:rsidRDefault="00713814" w:rsidP="00EC6F8B">
            <w:pPr>
              <w:jc w:val="center"/>
              <w:rPr>
                <w:rFonts w:ascii="宋体" w:hAnsi="宋体" w:hint="eastAsia"/>
                <w:szCs w:val="21"/>
                <w:highlight w:val="yellow"/>
              </w:rPr>
            </w:pPr>
            <w:r w:rsidRPr="002705F0">
              <w:rPr>
                <w:rFonts w:ascii="宋体" w:hAnsi="宋体" w:hint="eastAsia"/>
                <w:szCs w:val="21"/>
                <w:highlight w:val="yellow"/>
              </w:rPr>
              <w:t>西南交通大学关于修订本科人才培养方案的指导性意见</w:t>
            </w:r>
          </w:p>
        </w:tc>
        <w:tc>
          <w:tcPr>
            <w:tcW w:w="969" w:type="dxa"/>
            <w:shd w:val="clear" w:color="auto" w:fill="auto"/>
          </w:tcPr>
          <w:p w:rsidR="00713814" w:rsidRPr="002705F0" w:rsidRDefault="00713814" w:rsidP="00EC6F8B">
            <w:pPr>
              <w:jc w:val="center"/>
              <w:rPr>
                <w:highlight w:val="yellow"/>
              </w:rPr>
            </w:pPr>
            <w:r w:rsidRPr="002705F0">
              <w:rPr>
                <w:rFonts w:ascii="宋体" w:hAnsi="宋体"/>
                <w:szCs w:val="21"/>
                <w:highlight w:val="yellow"/>
              </w:rPr>
              <w:t>W</w:t>
            </w:r>
            <w:r w:rsidRPr="002705F0">
              <w:rPr>
                <w:rFonts w:ascii="宋体" w:hAnsi="宋体" w:hint="eastAsia"/>
                <w:szCs w:val="21"/>
                <w:highlight w:val="yellow"/>
              </w:rPr>
              <w:t>ord</w:t>
            </w:r>
          </w:p>
        </w:tc>
        <w:tc>
          <w:tcPr>
            <w:tcW w:w="900" w:type="dxa"/>
          </w:tcPr>
          <w:p w:rsidR="00713814" w:rsidRPr="002705F0" w:rsidRDefault="00713814" w:rsidP="00EC6F8B">
            <w:pPr>
              <w:jc w:val="center"/>
              <w:rPr>
                <w:rFonts w:ascii="宋体" w:hAnsi="宋体" w:hint="eastAsia"/>
                <w:szCs w:val="21"/>
                <w:highlight w:val="yellow"/>
              </w:rPr>
            </w:pPr>
            <w:r w:rsidRPr="002705F0">
              <w:rPr>
                <w:rFonts w:ascii="宋体" w:hAnsi="宋体" w:hint="eastAsia"/>
                <w:szCs w:val="21"/>
                <w:highlight w:val="yellow"/>
              </w:rPr>
              <w:t>6-24</w:t>
            </w:r>
          </w:p>
        </w:tc>
      </w:tr>
      <w:tr w:rsidR="00713814" w:rsidRPr="002705F0" w:rsidTr="00EC6F8B">
        <w:trPr>
          <w:jc w:val="center"/>
        </w:trPr>
        <w:tc>
          <w:tcPr>
            <w:tcW w:w="670" w:type="dxa"/>
            <w:shd w:val="clear" w:color="auto" w:fill="auto"/>
          </w:tcPr>
          <w:p w:rsidR="00713814" w:rsidRPr="002705F0" w:rsidRDefault="00713814" w:rsidP="00EC6F8B">
            <w:pPr>
              <w:jc w:val="center"/>
              <w:rPr>
                <w:rFonts w:ascii="宋体" w:hAnsi="宋体" w:hint="eastAsia"/>
                <w:szCs w:val="21"/>
                <w:highlight w:val="yellow"/>
              </w:rPr>
            </w:pPr>
            <w:r w:rsidRPr="002705F0">
              <w:rPr>
                <w:rFonts w:ascii="宋体" w:hAnsi="宋体" w:hint="eastAsia"/>
                <w:szCs w:val="21"/>
                <w:highlight w:val="yellow"/>
              </w:rPr>
              <w:t>25</w:t>
            </w:r>
          </w:p>
        </w:tc>
        <w:tc>
          <w:tcPr>
            <w:tcW w:w="6022" w:type="dxa"/>
            <w:shd w:val="clear" w:color="auto" w:fill="auto"/>
          </w:tcPr>
          <w:p w:rsidR="00713814" w:rsidRPr="002705F0" w:rsidRDefault="00713814" w:rsidP="00EC6F8B">
            <w:pPr>
              <w:jc w:val="center"/>
              <w:rPr>
                <w:rFonts w:ascii="宋体" w:hAnsi="宋体" w:hint="eastAsia"/>
                <w:szCs w:val="21"/>
                <w:highlight w:val="yellow"/>
              </w:rPr>
            </w:pPr>
            <w:r w:rsidRPr="002705F0">
              <w:rPr>
                <w:rFonts w:ascii="宋体" w:hAnsi="宋体" w:hint="eastAsia"/>
                <w:szCs w:val="21"/>
                <w:highlight w:val="yellow"/>
              </w:rPr>
              <w:t>西南交通大学课程教学大纲管理条例</w:t>
            </w:r>
          </w:p>
        </w:tc>
        <w:tc>
          <w:tcPr>
            <w:tcW w:w="969" w:type="dxa"/>
            <w:shd w:val="clear" w:color="auto" w:fill="auto"/>
          </w:tcPr>
          <w:p w:rsidR="00713814" w:rsidRPr="002705F0" w:rsidRDefault="00713814" w:rsidP="00EC6F8B">
            <w:pPr>
              <w:jc w:val="center"/>
              <w:rPr>
                <w:highlight w:val="yellow"/>
              </w:rPr>
            </w:pPr>
            <w:r w:rsidRPr="002705F0">
              <w:rPr>
                <w:rFonts w:ascii="宋体" w:hAnsi="宋体"/>
                <w:szCs w:val="21"/>
                <w:highlight w:val="yellow"/>
              </w:rPr>
              <w:t>W</w:t>
            </w:r>
            <w:r w:rsidRPr="002705F0">
              <w:rPr>
                <w:rFonts w:ascii="宋体" w:hAnsi="宋体" w:hint="eastAsia"/>
                <w:szCs w:val="21"/>
                <w:highlight w:val="yellow"/>
              </w:rPr>
              <w:t>ord</w:t>
            </w:r>
          </w:p>
        </w:tc>
        <w:tc>
          <w:tcPr>
            <w:tcW w:w="900" w:type="dxa"/>
          </w:tcPr>
          <w:p w:rsidR="00713814" w:rsidRPr="002705F0" w:rsidRDefault="00713814" w:rsidP="00EC6F8B">
            <w:pPr>
              <w:jc w:val="center"/>
              <w:rPr>
                <w:rFonts w:ascii="宋体" w:hAnsi="宋体" w:hint="eastAsia"/>
                <w:szCs w:val="21"/>
                <w:highlight w:val="yellow"/>
              </w:rPr>
            </w:pPr>
            <w:r w:rsidRPr="002705F0">
              <w:rPr>
                <w:rFonts w:ascii="宋体" w:hAnsi="宋体" w:hint="eastAsia"/>
                <w:szCs w:val="21"/>
                <w:highlight w:val="yellow"/>
              </w:rPr>
              <w:t>6-25</w:t>
            </w:r>
          </w:p>
        </w:tc>
      </w:tr>
      <w:tr w:rsidR="00713814" w:rsidRPr="002705F0" w:rsidTr="00EC6F8B">
        <w:trPr>
          <w:jc w:val="center"/>
        </w:trPr>
        <w:tc>
          <w:tcPr>
            <w:tcW w:w="670" w:type="dxa"/>
            <w:shd w:val="clear" w:color="auto" w:fill="auto"/>
          </w:tcPr>
          <w:p w:rsidR="00713814" w:rsidRPr="002705F0" w:rsidRDefault="00713814" w:rsidP="00EC6F8B">
            <w:pPr>
              <w:jc w:val="center"/>
              <w:rPr>
                <w:rFonts w:ascii="宋体" w:hAnsi="宋体" w:hint="eastAsia"/>
                <w:szCs w:val="21"/>
                <w:highlight w:val="yellow"/>
              </w:rPr>
            </w:pPr>
            <w:r w:rsidRPr="002705F0">
              <w:rPr>
                <w:rFonts w:ascii="宋体" w:hAnsi="宋体" w:hint="eastAsia"/>
                <w:szCs w:val="21"/>
                <w:highlight w:val="yellow"/>
              </w:rPr>
              <w:t>26</w:t>
            </w:r>
          </w:p>
        </w:tc>
        <w:tc>
          <w:tcPr>
            <w:tcW w:w="6022" w:type="dxa"/>
            <w:shd w:val="clear" w:color="auto" w:fill="auto"/>
          </w:tcPr>
          <w:p w:rsidR="00713814" w:rsidRPr="002705F0" w:rsidRDefault="00713814" w:rsidP="00EC6F8B">
            <w:pPr>
              <w:jc w:val="center"/>
              <w:rPr>
                <w:rFonts w:ascii="宋体" w:hAnsi="宋体" w:hint="eastAsia"/>
                <w:szCs w:val="21"/>
                <w:highlight w:val="yellow"/>
              </w:rPr>
            </w:pPr>
            <w:r w:rsidRPr="002705F0">
              <w:rPr>
                <w:rFonts w:ascii="宋体" w:hAnsi="宋体" w:hint="eastAsia"/>
                <w:szCs w:val="21"/>
                <w:highlight w:val="yellow"/>
              </w:rPr>
              <w:t>西南交通大学教师教学工作规范</w:t>
            </w:r>
          </w:p>
        </w:tc>
        <w:tc>
          <w:tcPr>
            <w:tcW w:w="969" w:type="dxa"/>
            <w:shd w:val="clear" w:color="auto" w:fill="auto"/>
          </w:tcPr>
          <w:p w:rsidR="00713814" w:rsidRPr="002705F0" w:rsidRDefault="00713814" w:rsidP="00EC6F8B">
            <w:pPr>
              <w:jc w:val="center"/>
              <w:rPr>
                <w:highlight w:val="yellow"/>
              </w:rPr>
            </w:pPr>
            <w:r w:rsidRPr="002705F0">
              <w:rPr>
                <w:rFonts w:ascii="宋体" w:hAnsi="宋体"/>
                <w:szCs w:val="21"/>
                <w:highlight w:val="yellow"/>
              </w:rPr>
              <w:t>W</w:t>
            </w:r>
            <w:r w:rsidRPr="002705F0">
              <w:rPr>
                <w:rFonts w:ascii="宋体" w:hAnsi="宋体" w:hint="eastAsia"/>
                <w:szCs w:val="21"/>
                <w:highlight w:val="yellow"/>
              </w:rPr>
              <w:t>ord</w:t>
            </w:r>
          </w:p>
        </w:tc>
        <w:tc>
          <w:tcPr>
            <w:tcW w:w="900" w:type="dxa"/>
          </w:tcPr>
          <w:p w:rsidR="00713814" w:rsidRPr="002705F0" w:rsidRDefault="00713814" w:rsidP="00EC6F8B">
            <w:pPr>
              <w:jc w:val="center"/>
              <w:rPr>
                <w:rFonts w:ascii="宋体" w:hAnsi="宋体" w:hint="eastAsia"/>
                <w:szCs w:val="21"/>
                <w:highlight w:val="yellow"/>
              </w:rPr>
            </w:pPr>
            <w:r w:rsidRPr="002705F0">
              <w:rPr>
                <w:rFonts w:ascii="宋体" w:hAnsi="宋体" w:hint="eastAsia"/>
                <w:szCs w:val="21"/>
                <w:highlight w:val="yellow"/>
              </w:rPr>
              <w:t>6-26</w:t>
            </w:r>
          </w:p>
        </w:tc>
      </w:tr>
      <w:tr w:rsidR="00713814" w:rsidRPr="002705F0" w:rsidTr="00EC6F8B">
        <w:trPr>
          <w:jc w:val="center"/>
        </w:trPr>
        <w:tc>
          <w:tcPr>
            <w:tcW w:w="670" w:type="dxa"/>
            <w:shd w:val="clear" w:color="auto" w:fill="auto"/>
          </w:tcPr>
          <w:p w:rsidR="00713814" w:rsidRPr="002705F0" w:rsidRDefault="00713814" w:rsidP="00EC6F8B">
            <w:pPr>
              <w:jc w:val="center"/>
              <w:rPr>
                <w:rFonts w:ascii="宋体" w:hAnsi="宋体" w:hint="eastAsia"/>
                <w:szCs w:val="21"/>
                <w:highlight w:val="yellow"/>
              </w:rPr>
            </w:pPr>
            <w:r w:rsidRPr="002705F0">
              <w:rPr>
                <w:rFonts w:ascii="宋体" w:hAnsi="宋体" w:hint="eastAsia"/>
                <w:szCs w:val="21"/>
                <w:highlight w:val="yellow"/>
              </w:rPr>
              <w:t>27</w:t>
            </w:r>
          </w:p>
        </w:tc>
        <w:tc>
          <w:tcPr>
            <w:tcW w:w="6022" w:type="dxa"/>
            <w:shd w:val="clear" w:color="auto" w:fill="auto"/>
          </w:tcPr>
          <w:p w:rsidR="00713814" w:rsidRPr="002705F0" w:rsidRDefault="00713814" w:rsidP="00EC6F8B">
            <w:pPr>
              <w:jc w:val="center"/>
              <w:rPr>
                <w:rFonts w:ascii="宋体" w:hAnsi="宋体" w:hint="eastAsia"/>
                <w:szCs w:val="21"/>
                <w:highlight w:val="yellow"/>
              </w:rPr>
            </w:pPr>
            <w:r w:rsidRPr="002705F0">
              <w:rPr>
                <w:rFonts w:ascii="宋体" w:hAnsi="宋体" w:hint="eastAsia"/>
                <w:szCs w:val="21"/>
                <w:highlight w:val="yellow"/>
              </w:rPr>
              <w:t>西南交通大学考试管理实施细则</w:t>
            </w:r>
          </w:p>
        </w:tc>
        <w:tc>
          <w:tcPr>
            <w:tcW w:w="969" w:type="dxa"/>
            <w:shd w:val="clear" w:color="auto" w:fill="auto"/>
          </w:tcPr>
          <w:p w:rsidR="00713814" w:rsidRPr="002705F0" w:rsidRDefault="00713814" w:rsidP="00EC6F8B">
            <w:pPr>
              <w:jc w:val="center"/>
              <w:rPr>
                <w:highlight w:val="yellow"/>
              </w:rPr>
            </w:pPr>
            <w:r w:rsidRPr="002705F0">
              <w:rPr>
                <w:rFonts w:ascii="宋体" w:hAnsi="宋体"/>
                <w:szCs w:val="21"/>
                <w:highlight w:val="yellow"/>
              </w:rPr>
              <w:t>W</w:t>
            </w:r>
            <w:r w:rsidRPr="002705F0">
              <w:rPr>
                <w:rFonts w:ascii="宋体" w:hAnsi="宋体" w:hint="eastAsia"/>
                <w:szCs w:val="21"/>
                <w:highlight w:val="yellow"/>
              </w:rPr>
              <w:t>ord</w:t>
            </w:r>
          </w:p>
        </w:tc>
        <w:tc>
          <w:tcPr>
            <w:tcW w:w="900" w:type="dxa"/>
          </w:tcPr>
          <w:p w:rsidR="00713814" w:rsidRPr="002705F0" w:rsidRDefault="00713814" w:rsidP="00EC6F8B">
            <w:pPr>
              <w:jc w:val="center"/>
              <w:rPr>
                <w:rFonts w:ascii="宋体" w:hAnsi="宋体" w:hint="eastAsia"/>
                <w:szCs w:val="21"/>
                <w:highlight w:val="yellow"/>
              </w:rPr>
            </w:pPr>
            <w:r w:rsidRPr="002705F0">
              <w:rPr>
                <w:rFonts w:ascii="宋体" w:hAnsi="宋体" w:hint="eastAsia"/>
                <w:szCs w:val="21"/>
                <w:highlight w:val="yellow"/>
              </w:rPr>
              <w:t>6-27</w:t>
            </w:r>
          </w:p>
        </w:tc>
      </w:tr>
      <w:tr w:rsidR="00713814" w:rsidRPr="002705F0" w:rsidTr="00EC6F8B">
        <w:trPr>
          <w:jc w:val="center"/>
        </w:trPr>
        <w:tc>
          <w:tcPr>
            <w:tcW w:w="670" w:type="dxa"/>
            <w:shd w:val="clear" w:color="auto" w:fill="auto"/>
          </w:tcPr>
          <w:p w:rsidR="00713814" w:rsidRPr="002705F0" w:rsidRDefault="00713814" w:rsidP="00EC6F8B">
            <w:pPr>
              <w:jc w:val="center"/>
              <w:rPr>
                <w:rFonts w:ascii="宋体" w:hAnsi="宋体" w:hint="eastAsia"/>
                <w:szCs w:val="21"/>
                <w:highlight w:val="yellow"/>
              </w:rPr>
            </w:pPr>
            <w:r w:rsidRPr="002705F0">
              <w:rPr>
                <w:rFonts w:ascii="宋体" w:hAnsi="宋体" w:hint="eastAsia"/>
                <w:szCs w:val="21"/>
                <w:highlight w:val="yellow"/>
              </w:rPr>
              <w:t>28</w:t>
            </w:r>
          </w:p>
        </w:tc>
        <w:tc>
          <w:tcPr>
            <w:tcW w:w="6022" w:type="dxa"/>
            <w:shd w:val="clear" w:color="auto" w:fill="auto"/>
          </w:tcPr>
          <w:p w:rsidR="00713814" w:rsidRPr="002705F0" w:rsidRDefault="00713814" w:rsidP="00EC6F8B">
            <w:pPr>
              <w:jc w:val="center"/>
              <w:rPr>
                <w:rFonts w:ascii="宋体" w:hAnsi="宋体" w:hint="eastAsia"/>
                <w:szCs w:val="21"/>
                <w:highlight w:val="yellow"/>
              </w:rPr>
            </w:pPr>
            <w:r w:rsidRPr="002705F0">
              <w:rPr>
                <w:rFonts w:ascii="宋体" w:hAnsi="宋体" w:hint="eastAsia"/>
                <w:szCs w:val="21"/>
                <w:highlight w:val="yellow"/>
              </w:rPr>
              <w:t>西南交通大学本科生实习工作管理规定</w:t>
            </w:r>
          </w:p>
        </w:tc>
        <w:tc>
          <w:tcPr>
            <w:tcW w:w="969" w:type="dxa"/>
            <w:shd w:val="clear" w:color="auto" w:fill="auto"/>
          </w:tcPr>
          <w:p w:rsidR="00713814" w:rsidRPr="002705F0" w:rsidRDefault="00713814" w:rsidP="00EC6F8B">
            <w:pPr>
              <w:jc w:val="center"/>
              <w:rPr>
                <w:highlight w:val="yellow"/>
              </w:rPr>
            </w:pPr>
            <w:r w:rsidRPr="002705F0">
              <w:rPr>
                <w:rFonts w:ascii="宋体" w:hAnsi="宋体"/>
                <w:szCs w:val="21"/>
                <w:highlight w:val="yellow"/>
              </w:rPr>
              <w:t>W</w:t>
            </w:r>
            <w:r w:rsidRPr="002705F0">
              <w:rPr>
                <w:rFonts w:ascii="宋体" w:hAnsi="宋体" w:hint="eastAsia"/>
                <w:szCs w:val="21"/>
                <w:highlight w:val="yellow"/>
              </w:rPr>
              <w:t>ord</w:t>
            </w:r>
          </w:p>
        </w:tc>
        <w:tc>
          <w:tcPr>
            <w:tcW w:w="900" w:type="dxa"/>
          </w:tcPr>
          <w:p w:rsidR="00713814" w:rsidRPr="002705F0" w:rsidRDefault="00713814" w:rsidP="00EC6F8B">
            <w:pPr>
              <w:jc w:val="center"/>
              <w:rPr>
                <w:rFonts w:ascii="宋体" w:hAnsi="宋体" w:hint="eastAsia"/>
                <w:szCs w:val="21"/>
                <w:highlight w:val="yellow"/>
              </w:rPr>
            </w:pPr>
            <w:r w:rsidRPr="002705F0">
              <w:rPr>
                <w:rFonts w:ascii="宋体" w:hAnsi="宋体" w:hint="eastAsia"/>
                <w:szCs w:val="21"/>
                <w:highlight w:val="yellow"/>
              </w:rPr>
              <w:t>6-28</w:t>
            </w:r>
          </w:p>
        </w:tc>
      </w:tr>
      <w:tr w:rsidR="00713814" w:rsidRPr="002705F0" w:rsidTr="00EC6F8B">
        <w:trPr>
          <w:jc w:val="center"/>
        </w:trPr>
        <w:tc>
          <w:tcPr>
            <w:tcW w:w="670" w:type="dxa"/>
            <w:shd w:val="clear" w:color="auto" w:fill="auto"/>
          </w:tcPr>
          <w:p w:rsidR="00713814" w:rsidRPr="002705F0" w:rsidRDefault="00713814" w:rsidP="00EC6F8B">
            <w:pPr>
              <w:jc w:val="center"/>
              <w:rPr>
                <w:rFonts w:ascii="宋体" w:hAnsi="宋体" w:hint="eastAsia"/>
                <w:szCs w:val="21"/>
                <w:highlight w:val="yellow"/>
              </w:rPr>
            </w:pPr>
            <w:r w:rsidRPr="002705F0">
              <w:rPr>
                <w:rFonts w:ascii="宋体" w:hAnsi="宋体" w:hint="eastAsia"/>
                <w:szCs w:val="21"/>
                <w:highlight w:val="yellow"/>
              </w:rPr>
              <w:t>29</w:t>
            </w:r>
          </w:p>
        </w:tc>
        <w:tc>
          <w:tcPr>
            <w:tcW w:w="6022" w:type="dxa"/>
            <w:shd w:val="clear" w:color="auto" w:fill="auto"/>
          </w:tcPr>
          <w:p w:rsidR="00713814" w:rsidRPr="002705F0" w:rsidRDefault="00713814" w:rsidP="00EC6F8B">
            <w:pPr>
              <w:jc w:val="center"/>
              <w:rPr>
                <w:rFonts w:ascii="宋体" w:hAnsi="宋体" w:hint="eastAsia"/>
                <w:szCs w:val="21"/>
                <w:highlight w:val="yellow"/>
              </w:rPr>
            </w:pPr>
            <w:r w:rsidRPr="002705F0">
              <w:rPr>
                <w:rFonts w:ascii="宋体" w:hAnsi="宋体" w:hint="eastAsia"/>
                <w:szCs w:val="21"/>
                <w:highlight w:val="yellow"/>
              </w:rPr>
              <w:t>西南交通大学本科毕业设计（论文）工作规定</w:t>
            </w:r>
          </w:p>
        </w:tc>
        <w:tc>
          <w:tcPr>
            <w:tcW w:w="969" w:type="dxa"/>
            <w:shd w:val="clear" w:color="auto" w:fill="auto"/>
          </w:tcPr>
          <w:p w:rsidR="00713814" w:rsidRPr="002705F0" w:rsidRDefault="00713814" w:rsidP="00EC6F8B">
            <w:pPr>
              <w:jc w:val="center"/>
              <w:rPr>
                <w:highlight w:val="yellow"/>
              </w:rPr>
            </w:pPr>
            <w:r w:rsidRPr="002705F0">
              <w:rPr>
                <w:rFonts w:ascii="宋体" w:hAnsi="宋体"/>
                <w:szCs w:val="21"/>
                <w:highlight w:val="yellow"/>
              </w:rPr>
              <w:t>W</w:t>
            </w:r>
            <w:r w:rsidRPr="002705F0">
              <w:rPr>
                <w:rFonts w:ascii="宋体" w:hAnsi="宋体" w:hint="eastAsia"/>
                <w:szCs w:val="21"/>
                <w:highlight w:val="yellow"/>
              </w:rPr>
              <w:t>ord</w:t>
            </w:r>
          </w:p>
        </w:tc>
        <w:tc>
          <w:tcPr>
            <w:tcW w:w="900" w:type="dxa"/>
          </w:tcPr>
          <w:p w:rsidR="00713814" w:rsidRPr="002705F0" w:rsidRDefault="00713814" w:rsidP="00EC6F8B">
            <w:pPr>
              <w:jc w:val="center"/>
              <w:rPr>
                <w:rFonts w:ascii="宋体" w:hAnsi="宋体" w:hint="eastAsia"/>
                <w:szCs w:val="21"/>
                <w:highlight w:val="yellow"/>
              </w:rPr>
            </w:pPr>
            <w:r w:rsidRPr="002705F0">
              <w:rPr>
                <w:rFonts w:ascii="宋体" w:hAnsi="宋体" w:hint="eastAsia"/>
                <w:szCs w:val="21"/>
                <w:highlight w:val="yellow"/>
              </w:rPr>
              <w:t>6-29</w:t>
            </w:r>
          </w:p>
        </w:tc>
      </w:tr>
      <w:tr w:rsidR="00713814" w:rsidRPr="002705F0" w:rsidTr="00EC6F8B">
        <w:trPr>
          <w:jc w:val="center"/>
        </w:trPr>
        <w:tc>
          <w:tcPr>
            <w:tcW w:w="670" w:type="dxa"/>
            <w:shd w:val="clear" w:color="auto" w:fill="auto"/>
          </w:tcPr>
          <w:p w:rsidR="00713814" w:rsidRPr="002705F0" w:rsidRDefault="00713814" w:rsidP="00EC6F8B">
            <w:pPr>
              <w:jc w:val="center"/>
              <w:rPr>
                <w:rFonts w:ascii="宋体" w:hAnsi="宋体" w:hint="eastAsia"/>
                <w:szCs w:val="21"/>
                <w:highlight w:val="yellow"/>
              </w:rPr>
            </w:pPr>
            <w:r w:rsidRPr="002705F0">
              <w:rPr>
                <w:rFonts w:ascii="宋体" w:hAnsi="宋体" w:hint="eastAsia"/>
                <w:szCs w:val="21"/>
                <w:highlight w:val="yellow"/>
              </w:rPr>
              <w:t>30</w:t>
            </w:r>
          </w:p>
        </w:tc>
        <w:tc>
          <w:tcPr>
            <w:tcW w:w="6022" w:type="dxa"/>
            <w:shd w:val="clear" w:color="auto" w:fill="auto"/>
          </w:tcPr>
          <w:p w:rsidR="00713814" w:rsidRPr="002705F0" w:rsidRDefault="00713814" w:rsidP="00EC6F8B">
            <w:pPr>
              <w:jc w:val="center"/>
              <w:rPr>
                <w:rFonts w:ascii="宋体" w:hAnsi="宋体" w:hint="eastAsia"/>
                <w:szCs w:val="21"/>
                <w:highlight w:val="yellow"/>
              </w:rPr>
            </w:pPr>
            <w:r w:rsidRPr="002705F0">
              <w:rPr>
                <w:rFonts w:ascii="宋体" w:hAnsi="宋体" w:hint="eastAsia"/>
                <w:szCs w:val="21"/>
                <w:highlight w:val="yellow"/>
              </w:rPr>
              <w:t>优秀</w:t>
            </w:r>
            <w:proofErr w:type="gramStart"/>
            <w:r w:rsidRPr="002705F0">
              <w:rPr>
                <w:rFonts w:ascii="宋体" w:hAnsi="宋体" w:hint="eastAsia"/>
                <w:szCs w:val="21"/>
                <w:highlight w:val="yellow"/>
              </w:rPr>
              <w:t>实习队</w:t>
            </w:r>
            <w:proofErr w:type="gramEnd"/>
            <w:r w:rsidRPr="002705F0">
              <w:rPr>
                <w:rFonts w:ascii="宋体" w:hAnsi="宋体" w:hint="eastAsia"/>
                <w:szCs w:val="21"/>
                <w:highlight w:val="yellow"/>
              </w:rPr>
              <w:t>报告</w:t>
            </w:r>
          </w:p>
        </w:tc>
        <w:tc>
          <w:tcPr>
            <w:tcW w:w="969" w:type="dxa"/>
            <w:shd w:val="clear" w:color="auto" w:fill="auto"/>
          </w:tcPr>
          <w:p w:rsidR="00713814" w:rsidRPr="002705F0" w:rsidRDefault="00713814" w:rsidP="00EC6F8B">
            <w:pPr>
              <w:jc w:val="center"/>
              <w:rPr>
                <w:highlight w:val="yellow"/>
              </w:rPr>
            </w:pPr>
            <w:r w:rsidRPr="002705F0">
              <w:rPr>
                <w:rFonts w:ascii="宋体" w:hAnsi="宋体"/>
                <w:szCs w:val="21"/>
                <w:highlight w:val="yellow"/>
              </w:rPr>
              <w:t>W</w:t>
            </w:r>
            <w:r w:rsidRPr="002705F0">
              <w:rPr>
                <w:rFonts w:ascii="宋体" w:hAnsi="宋体" w:hint="eastAsia"/>
                <w:szCs w:val="21"/>
                <w:highlight w:val="yellow"/>
              </w:rPr>
              <w:t>ord</w:t>
            </w:r>
          </w:p>
        </w:tc>
        <w:tc>
          <w:tcPr>
            <w:tcW w:w="900" w:type="dxa"/>
          </w:tcPr>
          <w:p w:rsidR="00713814" w:rsidRPr="002705F0" w:rsidRDefault="00713814" w:rsidP="00EC6F8B">
            <w:pPr>
              <w:jc w:val="center"/>
              <w:rPr>
                <w:rFonts w:ascii="宋体" w:hAnsi="宋体"/>
                <w:szCs w:val="21"/>
                <w:highlight w:val="yellow"/>
              </w:rPr>
            </w:pPr>
            <w:r w:rsidRPr="002705F0">
              <w:rPr>
                <w:rFonts w:ascii="宋体" w:hAnsi="宋体" w:hint="eastAsia"/>
                <w:szCs w:val="21"/>
                <w:highlight w:val="yellow"/>
              </w:rPr>
              <w:t>6-30</w:t>
            </w:r>
          </w:p>
        </w:tc>
      </w:tr>
      <w:tr w:rsidR="00713814" w:rsidRPr="002705F0" w:rsidTr="00EC6F8B">
        <w:trPr>
          <w:jc w:val="center"/>
        </w:trPr>
        <w:tc>
          <w:tcPr>
            <w:tcW w:w="670" w:type="dxa"/>
            <w:shd w:val="clear" w:color="auto" w:fill="auto"/>
          </w:tcPr>
          <w:p w:rsidR="00713814" w:rsidRPr="002705F0" w:rsidRDefault="00713814" w:rsidP="00EC6F8B">
            <w:pPr>
              <w:jc w:val="center"/>
              <w:rPr>
                <w:rFonts w:ascii="宋体" w:hAnsi="宋体" w:hint="eastAsia"/>
                <w:szCs w:val="21"/>
                <w:highlight w:val="yellow"/>
              </w:rPr>
            </w:pPr>
            <w:r w:rsidRPr="002705F0">
              <w:rPr>
                <w:rFonts w:ascii="宋体" w:hAnsi="宋体" w:hint="eastAsia"/>
                <w:szCs w:val="21"/>
                <w:highlight w:val="yellow"/>
              </w:rPr>
              <w:t>31</w:t>
            </w:r>
          </w:p>
        </w:tc>
        <w:tc>
          <w:tcPr>
            <w:tcW w:w="6022" w:type="dxa"/>
            <w:shd w:val="clear" w:color="auto" w:fill="auto"/>
          </w:tcPr>
          <w:p w:rsidR="00713814" w:rsidRPr="002705F0" w:rsidRDefault="00713814" w:rsidP="00EC6F8B">
            <w:pPr>
              <w:jc w:val="center"/>
              <w:rPr>
                <w:rFonts w:ascii="宋体" w:hAnsi="宋体" w:hint="eastAsia"/>
                <w:szCs w:val="21"/>
                <w:highlight w:val="yellow"/>
              </w:rPr>
            </w:pPr>
            <w:r w:rsidRPr="002705F0">
              <w:rPr>
                <w:rFonts w:ascii="宋体" w:hAnsi="宋体" w:hint="eastAsia"/>
                <w:szCs w:val="21"/>
                <w:highlight w:val="yellow"/>
              </w:rPr>
              <w:t>2013年毕业设计论文指导情况报告</w:t>
            </w:r>
          </w:p>
        </w:tc>
        <w:tc>
          <w:tcPr>
            <w:tcW w:w="969" w:type="dxa"/>
            <w:shd w:val="clear" w:color="auto" w:fill="auto"/>
          </w:tcPr>
          <w:p w:rsidR="00713814" w:rsidRPr="002705F0" w:rsidRDefault="00713814" w:rsidP="00EC6F8B">
            <w:pPr>
              <w:jc w:val="center"/>
              <w:rPr>
                <w:highlight w:val="yellow"/>
              </w:rPr>
            </w:pPr>
            <w:r w:rsidRPr="002705F0">
              <w:rPr>
                <w:rFonts w:ascii="宋体" w:hAnsi="宋体"/>
                <w:szCs w:val="21"/>
                <w:highlight w:val="yellow"/>
              </w:rPr>
              <w:t>W</w:t>
            </w:r>
            <w:r w:rsidRPr="002705F0">
              <w:rPr>
                <w:rFonts w:ascii="宋体" w:hAnsi="宋体" w:hint="eastAsia"/>
                <w:szCs w:val="21"/>
                <w:highlight w:val="yellow"/>
              </w:rPr>
              <w:t>ord</w:t>
            </w:r>
          </w:p>
        </w:tc>
        <w:tc>
          <w:tcPr>
            <w:tcW w:w="900" w:type="dxa"/>
          </w:tcPr>
          <w:p w:rsidR="00713814" w:rsidRPr="002705F0" w:rsidRDefault="00713814" w:rsidP="00EC6F8B">
            <w:pPr>
              <w:jc w:val="center"/>
              <w:rPr>
                <w:rFonts w:ascii="宋体" w:hAnsi="宋体"/>
                <w:szCs w:val="21"/>
                <w:highlight w:val="yellow"/>
              </w:rPr>
            </w:pPr>
            <w:r w:rsidRPr="002705F0">
              <w:rPr>
                <w:rFonts w:ascii="宋体" w:hAnsi="宋体" w:hint="eastAsia"/>
                <w:szCs w:val="21"/>
                <w:highlight w:val="yellow"/>
              </w:rPr>
              <w:t>6-31</w:t>
            </w:r>
          </w:p>
        </w:tc>
      </w:tr>
      <w:tr w:rsidR="00713814" w:rsidRPr="002705F0" w:rsidTr="00EC6F8B">
        <w:trPr>
          <w:jc w:val="center"/>
        </w:trPr>
        <w:tc>
          <w:tcPr>
            <w:tcW w:w="670" w:type="dxa"/>
            <w:shd w:val="clear" w:color="auto" w:fill="auto"/>
          </w:tcPr>
          <w:p w:rsidR="00713814" w:rsidRPr="002705F0" w:rsidRDefault="00713814" w:rsidP="00EC6F8B">
            <w:pPr>
              <w:jc w:val="center"/>
              <w:rPr>
                <w:rFonts w:ascii="宋体" w:hAnsi="宋体" w:hint="eastAsia"/>
                <w:szCs w:val="21"/>
                <w:highlight w:val="yellow"/>
              </w:rPr>
            </w:pPr>
            <w:r w:rsidRPr="002705F0">
              <w:rPr>
                <w:rFonts w:ascii="宋体" w:hAnsi="宋体" w:hint="eastAsia"/>
                <w:szCs w:val="21"/>
                <w:highlight w:val="yellow"/>
              </w:rPr>
              <w:t>32</w:t>
            </w:r>
          </w:p>
        </w:tc>
        <w:tc>
          <w:tcPr>
            <w:tcW w:w="6022" w:type="dxa"/>
            <w:shd w:val="clear" w:color="auto" w:fill="auto"/>
          </w:tcPr>
          <w:p w:rsidR="00713814" w:rsidRPr="002705F0" w:rsidRDefault="00713814" w:rsidP="00EC6F8B">
            <w:pPr>
              <w:jc w:val="center"/>
              <w:rPr>
                <w:rFonts w:ascii="宋体" w:hAnsi="宋体" w:hint="eastAsia"/>
                <w:szCs w:val="21"/>
                <w:highlight w:val="yellow"/>
              </w:rPr>
            </w:pPr>
            <w:r w:rsidRPr="002705F0">
              <w:rPr>
                <w:rFonts w:ascii="宋体" w:hAnsi="宋体" w:hint="eastAsia"/>
                <w:szCs w:val="21"/>
                <w:highlight w:val="yellow"/>
              </w:rPr>
              <w:t>2014年毕业设计论文指导情况报告</w:t>
            </w:r>
          </w:p>
        </w:tc>
        <w:tc>
          <w:tcPr>
            <w:tcW w:w="969" w:type="dxa"/>
            <w:shd w:val="clear" w:color="auto" w:fill="auto"/>
          </w:tcPr>
          <w:p w:rsidR="00713814" w:rsidRPr="002705F0" w:rsidRDefault="00713814" w:rsidP="00EC6F8B">
            <w:pPr>
              <w:jc w:val="center"/>
              <w:rPr>
                <w:highlight w:val="yellow"/>
              </w:rPr>
            </w:pPr>
            <w:r w:rsidRPr="002705F0">
              <w:rPr>
                <w:rFonts w:ascii="宋体" w:hAnsi="宋体"/>
                <w:szCs w:val="21"/>
                <w:highlight w:val="yellow"/>
              </w:rPr>
              <w:t>W</w:t>
            </w:r>
            <w:r w:rsidRPr="002705F0">
              <w:rPr>
                <w:rFonts w:ascii="宋体" w:hAnsi="宋体" w:hint="eastAsia"/>
                <w:szCs w:val="21"/>
                <w:highlight w:val="yellow"/>
              </w:rPr>
              <w:t>ord</w:t>
            </w:r>
          </w:p>
        </w:tc>
        <w:tc>
          <w:tcPr>
            <w:tcW w:w="900" w:type="dxa"/>
          </w:tcPr>
          <w:p w:rsidR="00713814" w:rsidRPr="002705F0" w:rsidRDefault="00713814" w:rsidP="00EC6F8B">
            <w:pPr>
              <w:jc w:val="center"/>
              <w:rPr>
                <w:rFonts w:ascii="宋体" w:hAnsi="宋体"/>
                <w:szCs w:val="21"/>
                <w:highlight w:val="yellow"/>
              </w:rPr>
            </w:pPr>
            <w:r w:rsidRPr="002705F0">
              <w:rPr>
                <w:rFonts w:ascii="宋体" w:hAnsi="宋体" w:hint="eastAsia"/>
                <w:szCs w:val="21"/>
                <w:highlight w:val="yellow"/>
              </w:rPr>
              <w:t>6-32</w:t>
            </w:r>
          </w:p>
        </w:tc>
      </w:tr>
      <w:tr w:rsidR="00713814" w:rsidRPr="002705F0" w:rsidTr="00EC6F8B">
        <w:trPr>
          <w:jc w:val="center"/>
        </w:trPr>
        <w:tc>
          <w:tcPr>
            <w:tcW w:w="670" w:type="dxa"/>
            <w:shd w:val="clear" w:color="auto" w:fill="auto"/>
          </w:tcPr>
          <w:p w:rsidR="00713814" w:rsidRPr="002705F0" w:rsidRDefault="00713814" w:rsidP="00EC6F8B">
            <w:pPr>
              <w:jc w:val="center"/>
              <w:rPr>
                <w:rFonts w:ascii="宋体" w:hAnsi="宋体" w:hint="eastAsia"/>
                <w:szCs w:val="21"/>
                <w:highlight w:val="yellow"/>
              </w:rPr>
            </w:pPr>
            <w:r w:rsidRPr="002705F0">
              <w:rPr>
                <w:rFonts w:ascii="宋体" w:hAnsi="宋体" w:hint="eastAsia"/>
                <w:szCs w:val="21"/>
                <w:highlight w:val="yellow"/>
              </w:rPr>
              <w:t>33</w:t>
            </w:r>
          </w:p>
        </w:tc>
        <w:tc>
          <w:tcPr>
            <w:tcW w:w="6022" w:type="dxa"/>
            <w:shd w:val="clear" w:color="auto" w:fill="auto"/>
          </w:tcPr>
          <w:p w:rsidR="00713814" w:rsidRPr="002705F0" w:rsidRDefault="00713814" w:rsidP="00EC6F8B">
            <w:pPr>
              <w:jc w:val="center"/>
              <w:rPr>
                <w:rFonts w:ascii="宋体" w:hAnsi="宋体" w:hint="eastAsia"/>
                <w:szCs w:val="21"/>
                <w:highlight w:val="yellow"/>
              </w:rPr>
            </w:pPr>
            <w:r w:rsidRPr="002705F0">
              <w:rPr>
                <w:rFonts w:ascii="宋体" w:hAnsi="宋体" w:hint="eastAsia"/>
                <w:szCs w:val="21"/>
                <w:highlight w:val="yellow"/>
              </w:rPr>
              <w:t>2015年毕业设计论文指导情况报告</w:t>
            </w:r>
          </w:p>
        </w:tc>
        <w:tc>
          <w:tcPr>
            <w:tcW w:w="969" w:type="dxa"/>
            <w:shd w:val="clear" w:color="auto" w:fill="auto"/>
          </w:tcPr>
          <w:p w:rsidR="00713814" w:rsidRPr="002705F0" w:rsidRDefault="00713814" w:rsidP="00EC6F8B">
            <w:pPr>
              <w:jc w:val="center"/>
              <w:rPr>
                <w:highlight w:val="yellow"/>
              </w:rPr>
            </w:pPr>
            <w:r w:rsidRPr="002705F0">
              <w:rPr>
                <w:rFonts w:ascii="宋体" w:hAnsi="宋体"/>
                <w:szCs w:val="21"/>
                <w:highlight w:val="yellow"/>
              </w:rPr>
              <w:t>W</w:t>
            </w:r>
            <w:r w:rsidRPr="002705F0">
              <w:rPr>
                <w:rFonts w:ascii="宋体" w:hAnsi="宋体" w:hint="eastAsia"/>
                <w:szCs w:val="21"/>
                <w:highlight w:val="yellow"/>
              </w:rPr>
              <w:t>ord</w:t>
            </w:r>
          </w:p>
        </w:tc>
        <w:tc>
          <w:tcPr>
            <w:tcW w:w="900" w:type="dxa"/>
          </w:tcPr>
          <w:p w:rsidR="00713814" w:rsidRPr="002705F0" w:rsidRDefault="00713814" w:rsidP="00EC6F8B">
            <w:pPr>
              <w:jc w:val="center"/>
              <w:rPr>
                <w:rFonts w:ascii="宋体" w:hAnsi="宋体"/>
                <w:szCs w:val="21"/>
                <w:highlight w:val="yellow"/>
              </w:rPr>
            </w:pPr>
            <w:r w:rsidRPr="002705F0">
              <w:rPr>
                <w:rFonts w:ascii="宋体" w:hAnsi="宋体" w:hint="eastAsia"/>
                <w:szCs w:val="21"/>
                <w:highlight w:val="yellow"/>
              </w:rPr>
              <w:t>6-33</w:t>
            </w:r>
          </w:p>
        </w:tc>
      </w:tr>
      <w:tr w:rsidR="00713814" w:rsidRPr="002705F0" w:rsidTr="00EC6F8B">
        <w:trPr>
          <w:jc w:val="center"/>
        </w:trPr>
        <w:tc>
          <w:tcPr>
            <w:tcW w:w="670" w:type="dxa"/>
            <w:shd w:val="clear" w:color="auto" w:fill="auto"/>
          </w:tcPr>
          <w:p w:rsidR="00713814" w:rsidRPr="002705F0" w:rsidRDefault="00713814" w:rsidP="00EC6F8B">
            <w:pPr>
              <w:jc w:val="center"/>
              <w:rPr>
                <w:rFonts w:ascii="宋体" w:hAnsi="宋体"/>
                <w:szCs w:val="21"/>
                <w:highlight w:val="yellow"/>
              </w:rPr>
            </w:pPr>
            <w:r w:rsidRPr="002705F0">
              <w:rPr>
                <w:rFonts w:ascii="宋体" w:hAnsi="宋体" w:hint="eastAsia"/>
                <w:szCs w:val="21"/>
                <w:highlight w:val="yellow"/>
              </w:rPr>
              <w:t>34</w:t>
            </w:r>
          </w:p>
        </w:tc>
        <w:tc>
          <w:tcPr>
            <w:tcW w:w="6022" w:type="dxa"/>
            <w:shd w:val="clear" w:color="auto" w:fill="auto"/>
          </w:tcPr>
          <w:p w:rsidR="00713814" w:rsidRPr="002705F0" w:rsidRDefault="00713814" w:rsidP="00EC6F8B">
            <w:pPr>
              <w:jc w:val="center"/>
              <w:rPr>
                <w:rFonts w:ascii="宋体" w:hAnsi="宋体"/>
                <w:szCs w:val="21"/>
                <w:highlight w:val="yellow"/>
              </w:rPr>
            </w:pPr>
            <w:r w:rsidRPr="002705F0">
              <w:rPr>
                <w:rFonts w:ascii="宋体" w:hAnsi="宋体"/>
                <w:szCs w:val="21"/>
                <w:highlight w:val="yellow"/>
              </w:rPr>
              <w:t>近三年本科教学相关工作量</w:t>
            </w:r>
          </w:p>
        </w:tc>
        <w:tc>
          <w:tcPr>
            <w:tcW w:w="969" w:type="dxa"/>
            <w:shd w:val="clear" w:color="auto" w:fill="auto"/>
          </w:tcPr>
          <w:p w:rsidR="00713814" w:rsidRPr="002705F0" w:rsidRDefault="00713814" w:rsidP="00EC6F8B">
            <w:pPr>
              <w:jc w:val="center"/>
              <w:rPr>
                <w:rFonts w:ascii="宋体" w:hAnsi="宋体"/>
                <w:szCs w:val="21"/>
                <w:highlight w:val="yellow"/>
              </w:rPr>
            </w:pPr>
            <w:r w:rsidRPr="002705F0">
              <w:rPr>
                <w:rFonts w:ascii="宋体" w:hAnsi="宋体"/>
                <w:szCs w:val="21"/>
                <w:highlight w:val="yellow"/>
              </w:rPr>
              <w:t>W</w:t>
            </w:r>
            <w:r w:rsidRPr="002705F0">
              <w:rPr>
                <w:rFonts w:ascii="宋体" w:hAnsi="宋体" w:hint="eastAsia"/>
                <w:szCs w:val="21"/>
                <w:highlight w:val="yellow"/>
              </w:rPr>
              <w:t>ord</w:t>
            </w:r>
          </w:p>
        </w:tc>
        <w:tc>
          <w:tcPr>
            <w:tcW w:w="900" w:type="dxa"/>
          </w:tcPr>
          <w:p w:rsidR="00713814" w:rsidRPr="002705F0" w:rsidRDefault="00713814" w:rsidP="00EC6F8B">
            <w:pPr>
              <w:jc w:val="center"/>
              <w:rPr>
                <w:rFonts w:ascii="宋体" w:hAnsi="宋体"/>
                <w:szCs w:val="21"/>
                <w:highlight w:val="yellow"/>
              </w:rPr>
            </w:pPr>
            <w:r w:rsidRPr="002705F0">
              <w:rPr>
                <w:rFonts w:ascii="宋体" w:hAnsi="宋体" w:hint="eastAsia"/>
                <w:szCs w:val="21"/>
                <w:highlight w:val="yellow"/>
              </w:rPr>
              <w:t>6-34</w:t>
            </w:r>
          </w:p>
        </w:tc>
      </w:tr>
      <w:tr w:rsidR="00713814" w:rsidRPr="002705F0" w:rsidTr="00EC6F8B">
        <w:trPr>
          <w:jc w:val="center"/>
        </w:trPr>
        <w:tc>
          <w:tcPr>
            <w:tcW w:w="670" w:type="dxa"/>
            <w:shd w:val="clear" w:color="auto" w:fill="auto"/>
          </w:tcPr>
          <w:p w:rsidR="00713814" w:rsidRPr="002705F0" w:rsidRDefault="00713814" w:rsidP="00EC6F8B">
            <w:pPr>
              <w:jc w:val="center"/>
              <w:rPr>
                <w:rFonts w:ascii="宋体" w:hAnsi="宋体"/>
                <w:szCs w:val="21"/>
                <w:highlight w:val="yellow"/>
              </w:rPr>
            </w:pPr>
            <w:r w:rsidRPr="002705F0">
              <w:rPr>
                <w:rFonts w:ascii="宋体" w:hAnsi="宋体" w:hint="eastAsia"/>
                <w:szCs w:val="21"/>
                <w:highlight w:val="yellow"/>
              </w:rPr>
              <w:t>35</w:t>
            </w:r>
          </w:p>
        </w:tc>
        <w:tc>
          <w:tcPr>
            <w:tcW w:w="6022" w:type="dxa"/>
            <w:shd w:val="clear" w:color="auto" w:fill="auto"/>
          </w:tcPr>
          <w:p w:rsidR="00713814" w:rsidRPr="002705F0" w:rsidRDefault="00713814" w:rsidP="00EC6F8B">
            <w:pPr>
              <w:jc w:val="center"/>
              <w:rPr>
                <w:rFonts w:ascii="宋体" w:hAnsi="宋体"/>
                <w:szCs w:val="21"/>
                <w:highlight w:val="yellow"/>
              </w:rPr>
            </w:pPr>
            <w:r w:rsidRPr="002705F0">
              <w:rPr>
                <w:rFonts w:ascii="宋体" w:hAnsi="宋体" w:hint="eastAsia"/>
                <w:szCs w:val="21"/>
                <w:highlight w:val="yellow"/>
              </w:rPr>
              <w:t>企业外聘教师的聘书</w:t>
            </w:r>
          </w:p>
        </w:tc>
        <w:tc>
          <w:tcPr>
            <w:tcW w:w="969" w:type="dxa"/>
            <w:shd w:val="clear" w:color="auto" w:fill="auto"/>
          </w:tcPr>
          <w:p w:rsidR="00713814" w:rsidRPr="002705F0" w:rsidRDefault="00713814" w:rsidP="00EC6F8B">
            <w:pPr>
              <w:jc w:val="center"/>
              <w:rPr>
                <w:rFonts w:ascii="宋体" w:hAnsi="宋体"/>
                <w:szCs w:val="21"/>
                <w:highlight w:val="yellow"/>
              </w:rPr>
            </w:pPr>
            <w:r w:rsidRPr="002705F0">
              <w:rPr>
                <w:rFonts w:ascii="宋体" w:hAnsi="宋体"/>
                <w:szCs w:val="21"/>
                <w:highlight w:val="yellow"/>
              </w:rPr>
              <w:t>W</w:t>
            </w:r>
            <w:r w:rsidRPr="002705F0">
              <w:rPr>
                <w:rFonts w:ascii="宋体" w:hAnsi="宋体" w:hint="eastAsia"/>
                <w:szCs w:val="21"/>
                <w:highlight w:val="yellow"/>
              </w:rPr>
              <w:t>ord</w:t>
            </w:r>
          </w:p>
        </w:tc>
        <w:tc>
          <w:tcPr>
            <w:tcW w:w="900" w:type="dxa"/>
          </w:tcPr>
          <w:p w:rsidR="00713814" w:rsidRPr="002705F0" w:rsidRDefault="00713814" w:rsidP="00EC6F8B">
            <w:pPr>
              <w:jc w:val="center"/>
              <w:rPr>
                <w:rFonts w:ascii="宋体" w:hAnsi="宋体"/>
                <w:szCs w:val="21"/>
                <w:highlight w:val="yellow"/>
              </w:rPr>
            </w:pPr>
            <w:r w:rsidRPr="002705F0">
              <w:rPr>
                <w:rFonts w:ascii="宋体" w:hAnsi="宋体" w:hint="eastAsia"/>
                <w:szCs w:val="21"/>
                <w:highlight w:val="yellow"/>
              </w:rPr>
              <w:t>6-35</w:t>
            </w:r>
          </w:p>
        </w:tc>
      </w:tr>
      <w:tr w:rsidR="00713814" w:rsidRPr="00EF1C17" w:rsidTr="00EC6F8B">
        <w:trPr>
          <w:jc w:val="center"/>
        </w:trPr>
        <w:tc>
          <w:tcPr>
            <w:tcW w:w="670" w:type="dxa"/>
            <w:shd w:val="clear" w:color="auto" w:fill="auto"/>
          </w:tcPr>
          <w:p w:rsidR="00713814" w:rsidRPr="002705F0" w:rsidRDefault="00713814" w:rsidP="00EC6F8B">
            <w:pPr>
              <w:jc w:val="center"/>
              <w:rPr>
                <w:rFonts w:ascii="宋体" w:hAnsi="宋体"/>
                <w:szCs w:val="21"/>
                <w:highlight w:val="yellow"/>
              </w:rPr>
            </w:pPr>
            <w:r w:rsidRPr="002705F0">
              <w:rPr>
                <w:rFonts w:ascii="宋体" w:hAnsi="宋体" w:hint="eastAsia"/>
                <w:szCs w:val="21"/>
                <w:highlight w:val="yellow"/>
              </w:rPr>
              <w:t>36</w:t>
            </w:r>
          </w:p>
        </w:tc>
        <w:tc>
          <w:tcPr>
            <w:tcW w:w="6022" w:type="dxa"/>
            <w:shd w:val="clear" w:color="auto" w:fill="auto"/>
          </w:tcPr>
          <w:p w:rsidR="00713814" w:rsidRPr="002705F0" w:rsidRDefault="00713814" w:rsidP="00EC6F8B">
            <w:pPr>
              <w:jc w:val="center"/>
              <w:rPr>
                <w:rFonts w:ascii="宋体" w:hAnsi="宋体" w:hint="eastAsia"/>
                <w:szCs w:val="21"/>
                <w:highlight w:val="yellow"/>
              </w:rPr>
            </w:pPr>
            <w:r w:rsidRPr="002705F0">
              <w:rPr>
                <w:rFonts w:ascii="宋体" w:hAnsi="宋体" w:hint="eastAsia"/>
                <w:szCs w:val="21"/>
                <w:highlight w:val="yellow"/>
              </w:rPr>
              <w:t>教师个人简历</w:t>
            </w:r>
          </w:p>
        </w:tc>
        <w:tc>
          <w:tcPr>
            <w:tcW w:w="969" w:type="dxa"/>
            <w:shd w:val="clear" w:color="auto" w:fill="auto"/>
          </w:tcPr>
          <w:p w:rsidR="00713814" w:rsidRPr="002705F0" w:rsidRDefault="00713814" w:rsidP="00EC6F8B">
            <w:pPr>
              <w:jc w:val="center"/>
              <w:rPr>
                <w:rFonts w:ascii="宋体" w:hAnsi="宋体"/>
                <w:szCs w:val="21"/>
                <w:highlight w:val="yellow"/>
              </w:rPr>
            </w:pPr>
            <w:r w:rsidRPr="002705F0">
              <w:rPr>
                <w:rFonts w:ascii="宋体" w:hAnsi="宋体"/>
                <w:szCs w:val="21"/>
                <w:highlight w:val="yellow"/>
              </w:rPr>
              <w:t>W</w:t>
            </w:r>
            <w:r w:rsidRPr="002705F0">
              <w:rPr>
                <w:rFonts w:ascii="宋体" w:hAnsi="宋体" w:hint="eastAsia"/>
                <w:szCs w:val="21"/>
                <w:highlight w:val="yellow"/>
              </w:rPr>
              <w:t>ord</w:t>
            </w:r>
          </w:p>
        </w:tc>
        <w:tc>
          <w:tcPr>
            <w:tcW w:w="900" w:type="dxa"/>
          </w:tcPr>
          <w:p w:rsidR="00713814" w:rsidRPr="002705F0" w:rsidRDefault="00713814" w:rsidP="00EC6F8B">
            <w:pPr>
              <w:jc w:val="center"/>
              <w:rPr>
                <w:rFonts w:ascii="宋体" w:hAnsi="宋体"/>
                <w:szCs w:val="21"/>
                <w:highlight w:val="yellow"/>
              </w:rPr>
            </w:pPr>
            <w:r w:rsidRPr="002705F0">
              <w:rPr>
                <w:rFonts w:ascii="宋体" w:hAnsi="宋体" w:hint="eastAsia"/>
                <w:szCs w:val="21"/>
                <w:highlight w:val="yellow"/>
              </w:rPr>
              <w:t>6-36</w:t>
            </w:r>
          </w:p>
        </w:tc>
      </w:tr>
    </w:tbl>
    <w:p w:rsidR="008B7F73" w:rsidRDefault="008B7F73">
      <w:bookmarkStart w:id="0" w:name="_GoBack"/>
      <w:bookmarkEnd w:id="0"/>
    </w:p>
    <w:sectPr w:rsidR="008B7F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14"/>
    <w:rsid w:val="00713814"/>
    <w:rsid w:val="008B7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BBC55-CFEF-496A-BE6C-EB87E78BA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71381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苟国庆</dc:creator>
  <cp:keywords/>
  <dc:description/>
  <cp:lastModifiedBy>苟国庆</cp:lastModifiedBy>
  <cp:revision>1</cp:revision>
  <dcterms:created xsi:type="dcterms:W3CDTF">2016-07-09T12:00:00Z</dcterms:created>
  <dcterms:modified xsi:type="dcterms:W3CDTF">2016-07-09T12:00:00Z</dcterms:modified>
</cp:coreProperties>
</file>